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D1" w:rsidRDefault="009735C8" w:rsidP="009735C8">
      <w:pPr>
        <w:spacing w:after="16" w:line="259" w:lineRule="auto"/>
        <w:ind w:left="0" w:firstLine="0"/>
      </w:pPr>
      <w:r>
        <w:rPr>
          <w:noProof/>
        </w:rPr>
        <w:drawing>
          <wp:inline distT="0" distB="0" distL="0" distR="0" wp14:anchorId="6EEA4B8C" wp14:editId="57A564BC">
            <wp:extent cx="5763260" cy="84264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1" w:rsidRPr="00427F56" w:rsidRDefault="00B57432" w:rsidP="001915F7">
      <w:pPr>
        <w:spacing w:after="16" w:line="259" w:lineRule="auto"/>
        <w:ind w:left="0" w:firstLine="0"/>
        <w:rPr>
          <w:color w:val="auto"/>
        </w:rPr>
      </w:pPr>
      <w:r w:rsidRPr="00427F56">
        <w:rPr>
          <w:color w:val="auto"/>
        </w:rPr>
        <w:t>KLASA: 112-0</w:t>
      </w:r>
      <w:r w:rsidR="001915F7" w:rsidRPr="00427F56">
        <w:rPr>
          <w:color w:val="auto"/>
        </w:rPr>
        <w:t>2</w:t>
      </w:r>
      <w:r w:rsidRPr="00427F56">
        <w:rPr>
          <w:color w:val="auto"/>
        </w:rPr>
        <w:t>/2</w:t>
      </w:r>
      <w:r w:rsidR="00427F56" w:rsidRPr="00427F56">
        <w:rPr>
          <w:color w:val="auto"/>
        </w:rPr>
        <w:t>6</w:t>
      </w:r>
      <w:r w:rsidRPr="00427F56">
        <w:rPr>
          <w:color w:val="auto"/>
        </w:rPr>
        <w:t>-01/</w:t>
      </w:r>
      <w:r w:rsidR="007C75DD">
        <w:rPr>
          <w:color w:val="auto"/>
        </w:rPr>
        <w:t>2</w:t>
      </w:r>
    </w:p>
    <w:p w:rsidR="009735C8" w:rsidRPr="00427F56" w:rsidRDefault="00B57432">
      <w:pPr>
        <w:ind w:left="10" w:right="5324"/>
        <w:rPr>
          <w:color w:val="auto"/>
        </w:rPr>
      </w:pPr>
      <w:r w:rsidRPr="00427F56">
        <w:rPr>
          <w:color w:val="auto"/>
        </w:rPr>
        <w:t>URBROJ: 21</w:t>
      </w:r>
      <w:r w:rsidR="001915F7" w:rsidRPr="00427F56">
        <w:rPr>
          <w:color w:val="auto"/>
        </w:rPr>
        <w:t>27</w:t>
      </w:r>
      <w:r w:rsidRPr="00427F56">
        <w:rPr>
          <w:color w:val="auto"/>
        </w:rPr>
        <w:t>-</w:t>
      </w:r>
      <w:r w:rsidR="001915F7" w:rsidRPr="00427F56">
        <w:rPr>
          <w:color w:val="auto"/>
        </w:rPr>
        <w:t>024</w:t>
      </w:r>
      <w:r w:rsidR="00427F56" w:rsidRPr="00427F56">
        <w:rPr>
          <w:color w:val="auto"/>
        </w:rPr>
        <w:t>-</w:t>
      </w:r>
      <w:r w:rsidRPr="00427F56">
        <w:rPr>
          <w:color w:val="auto"/>
        </w:rPr>
        <w:t>01-2</w:t>
      </w:r>
      <w:r w:rsidR="00427F56" w:rsidRPr="00427F56">
        <w:rPr>
          <w:color w:val="auto"/>
        </w:rPr>
        <w:t>6</w:t>
      </w:r>
      <w:r w:rsidRPr="00427F56">
        <w:rPr>
          <w:color w:val="auto"/>
        </w:rPr>
        <w:t>-</w:t>
      </w:r>
      <w:r w:rsidR="007C75DD">
        <w:rPr>
          <w:color w:val="auto"/>
        </w:rPr>
        <w:t>07</w:t>
      </w:r>
    </w:p>
    <w:p w:rsidR="00A953D1" w:rsidRPr="00427F56" w:rsidRDefault="001915F7">
      <w:pPr>
        <w:ind w:left="10" w:right="5324"/>
        <w:rPr>
          <w:color w:val="auto"/>
        </w:rPr>
      </w:pPr>
      <w:r w:rsidRPr="00427F56">
        <w:rPr>
          <w:color w:val="auto"/>
        </w:rPr>
        <w:t>Grubišno Polje</w:t>
      </w:r>
      <w:r w:rsidR="00B57432" w:rsidRPr="00427F56">
        <w:rPr>
          <w:color w:val="auto"/>
        </w:rPr>
        <w:t xml:space="preserve">, </w:t>
      </w:r>
      <w:r w:rsidR="00427F56" w:rsidRPr="00427F56">
        <w:rPr>
          <w:color w:val="auto"/>
        </w:rPr>
        <w:t>30</w:t>
      </w:r>
      <w:r w:rsidR="00B57432" w:rsidRPr="00427F56">
        <w:rPr>
          <w:color w:val="auto"/>
        </w:rPr>
        <w:t xml:space="preserve">. </w:t>
      </w:r>
      <w:r w:rsidR="007C75DD">
        <w:rPr>
          <w:color w:val="auto"/>
        </w:rPr>
        <w:t>travnja</w:t>
      </w:r>
      <w:r w:rsidR="00B57432" w:rsidRPr="00427F56">
        <w:rPr>
          <w:color w:val="auto"/>
        </w:rPr>
        <w:t xml:space="preserve"> 202</w:t>
      </w:r>
      <w:r w:rsidR="00427F56" w:rsidRPr="00427F56">
        <w:rPr>
          <w:color w:val="auto"/>
        </w:rPr>
        <w:t>6</w:t>
      </w:r>
      <w:r w:rsidR="00B57432" w:rsidRPr="00427F56">
        <w:rPr>
          <w:color w:val="auto"/>
        </w:rPr>
        <w:t>.</w:t>
      </w:r>
      <w:r w:rsidRPr="00427F56">
        <w:rPr>
          <w:color w:val="auto"/>
        </w:rPr>
        <w:t xml:space="preserve"> godine</w:t>
      </w:r>
      <w:r w:rsidR="00B57432" w:rsidRPr="00427F56">
        <w:rPr>
          <w:color w:val="auto"/>
        </w:rPr>
        <w:t xml:space="preserve"> </w:t>
      </w:r>
    </w:p>
    <w:p w:rsidR="00A953D1" w:rsidRDefault="00B57432">
      <w:pPr>
        <w:spacing w:after="13" w:line="259" w:lineRule="auto"/>
        <w:ind w:left="0" w:firstLine="0"/>
        <w:jc w:val="left"/>
      </w:pPr>
      <w:r>
        <w:t xml:space="preserve"> </w:t>
      </w:r>
    </w:p>
    <w:p w:rsidR="00A953D1" w:rsidRPr="006A4C6E" w:rsidRDefault="00B57432" w:rsidP="009735C8">
      <w:pPr>
        <w:spacing w:after="41"/>
        <w:ind w:left="0" w:firstLine="720"/>
        <w:rPr>
          <w:color w:val="auto"/>
        </w:rPr>
      </w:pPr>
      <w:r>
        <w:t>Na temelju član</w:t>
      </w:r>
      <w:r w:rsidR="001915F7">
        <w:t>a</w:t>
      </w:r>
      <w:r>
        <w:t xml:space="preserve">ka </w:t>
      </w:r>
      <w:r w:rsidR="009735C8">
        <w:t xml:space="preserve">12. – 15. </w:t>
      </w:r>
      <w:r>
        <w:t xml:space="preserve">Pravilnika </w:t>
      </w:r>
      <w:r w:rsidR="009735C8">
        <w:t>o postupku zapošljavanja te procjeni i vrednovanju kandidata Srednje škole Bartola Kašića Grubišno Polje</w:t>
      </w:r>
      <w:r>
        <w:t xml:space="preserve"> i članka 9</w:t>
      </w:r>
      <w:r w:rsidR="009735C8">
        <w:t>8</w:t>
      </w:r>
      <w:r>
        <w:t xml:space="preserve">. Statuta </w:t>
      </w:r>
      <w:r w:rsidR="009735C8" w:rsidRPr="009735C8">
        <w:t>Srednje škole Bartola Kašića Grubišno Polje</w:t>
      </w:r>
      <w:r w:rsidR="009735C8">
        <w:t>,</w:t>
      </w:r>
      <w:r w:rsidR="009735C8" w:rsidRPr="009735C8">
        <w:t xml:space="preserve"> </w:t>
      </w:r>
      <w:r>
        <w:t xml:space="preserve">Povjerenstvo za vrednovanje kandidata za zapošljavanje temeljem natječaja objavljenog </w:t>
      </w:r>
      <w:bookmarkStart w:id="0" w:name="_Hlk152313580"/>
      <w:r w:rsidRPr="006A4C6E">
        <w:rPr>
          <w:color w:val="auto"/>
        </w:rPr>
        <w:t xml:space="preserve">dana </w:t>
      </w:r>
      <w:bookmarkEnd w:id="0"/>
      <w:r w:rsidR="00427F56" w:rsidRPr="00427F56">
        <w:rPr>
          <w:color w:val="auto"/>
        </w:rPr>
        <w:t>1</w:t>
      </w:r>
      <w:r w:rsidR="00D31240">
        <w:rPr>
          <w:color w:val="auto"/>
        </w:rPr>
        <w:t>5</w:t>
      </w:r>
      <w:bookmarkStart w:id="1" w:name="_GoBack"/>
      <w:bookmarkEnd w:id="1"/>
      <w:r w:rsidR="00E406A0" w:rsidRPr="00427F56">
        <w:rPr>
          <w:color w:val="auto"/>
        </w:rPr>
        <w:t xml:space="preserve">. </w:t>
      </w:r>
      <w:r w:rsidR="007C75DD">
        <w:rPr>
          <w:color w:val="auto"/>
        </w:rPr>
        <w:t>travnja</w:t>
      </w:r>
      <w:r w:rsidR="00E406A0" w:rsidRPr="00427F56">
        <w:rPr>
          <w:color w:val="auto"/>
        </w:rPr>
        <w:t xml:space="preserve"> 202</w:t>
      </w:r>
      <w:r w:rsidR="00427F56" w:rsidRPr="00427F56">
        <w:rPr>
          <w:color w:val="auto"/>
        </w:rPr>
        <w:t>6</w:t>
      </w:r>
      <w:r w:rsidR="00E406A0" w:rsidRPr="00427F56">
        <w:rPr>
          <w:color w:val="auto"/>
        </w:rPr>
        <w:t xml:space="preserve">. </w:t>
      </w:r>
      <w:r w:rsidRPr="006A4C6E">
        <w:rPr>
          <w:color w:val="auto"/>
        </w:rPr>
        <w:t xml:space="preserve">godine objavljuje  </w:t>
      </w:r>
    </w:p>
    <w:p w:rsidR="00A953D1" w:rsidRDefault="00B57432">
      <w:pPr>
        <w:spacing w:after="0" w:line="259" w:lineRule="auto"/>
        <w:ind w:left="0" w:firstLine="0"/>
        <w:jc w:val="left"/>
      </w:pPr>
      <w:r>
        <w:t xml:space="preserve"> </w:t>
      </w:r>
    </w:p>
    <w:p w:rsidR="00A953D1" w:rsidRDefault="00B57432">
      <w:pPr>
        <w:spacing w:after="0" w:line="238" w:lineRule="auto"/>
        <w:ind w:left="0" w:firstLine="0"/>
        <w:jc w:val="center"/>
      </w:pPr>
      <w:r>
        <w:rPr>
          <w:b/>
        </w:rPr>
        <w:t xml:space="preserve">SADRŽAJ, NAČIN I VRIJEME VREDNOVANJA I TESTIRANJA TE PRAVNE I DRUGE IZVORE ZA PRIPREMU KANDIDATA </w:t>
      </w:r>
    </w:p>
    <w:p w:rsidR="00A953D1" w:rsidRDefault="00B5743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953D1" w:rsidRDefault="00B57432">
      <w:pPr>
        <w:spacing w:after="33" w:line="259" w:lineRule="auto"/>
        <w:ind w:left="-5"/>
        <w:jc w:val="left"/>
      </w:pPr>
      <w:r>
        <w:rPr>
          <w:b/>
        </w:rPr>
        <w:t xml:space="preserve">PRAVILA VREDNOVANJA I TESTIRANJA: </w:t>
      </w:r>
    </w:p>
    <w:p w:rsidR="00A953D1" w:rsidRDefault="00B57432" w:rsidP="00654F6B">
      <w:pPr>
        <w:ind w:left="10" w:firstLine="0"/>
      </w:pPr>
      <w:r>
        <w:t xml:space="preserve">Sukladno odredbama </w:t>
      </w:r>
      <w:r w:rsidR="009735C8" w:rsidRPr="009735C8">
        <w:t>Pravilnika o postupku zapošljavanja te procjeni i vrednovanju kandidata Srednje škole Bartola Kašića Grubišno Polje</w:t>
      </w:r>
      <w:r w:rsidR="009735C8">
        <w:t>,</w:t>
      </w:r>
      <w:r>
        <w:t xml:space="preserve"> vrednovanje kandidata za radn</w:t>
      </w:r>
      <w:r w:rsidR="00427F56">
        <w:t>o</w:t>
      </w:r>
      <w:r>
        <w:t xml:space="preserve"> mjest</w:t>
      </w:r>
      <w:r w:rsidR="00427F56">
        <w:t>o</w:t>
      </w:r>
      <w:r w:rsidR="00654F6B">
        <w:t xml:space="preserve"> </w:t>
      </w:r>
      <w:r w:rsidR="007C75DD">
        <w:rPr>
          <w:b/>
          <w:color w:val="auto"/>
          <w:u w:val="single"/>
        </w:rPr>
        <w:t>Tajnik/</w:t>
      </w:r>
      <w:proofErr w:type="spellStart"/>
      <w:r w:rsidR="007C75DD">
        <w:rPr>
          <w:b/>
          <w:color w:val="auto"/>
          <w:u w:val="single"/>
        </w:rPr>
        <w:t>ca</w:t>
      </w:r>
      <w:proofErr w:type="spellEnd"/>
      <w:r w:rsidR="007C75DD">
        <w:rPr>
          <w:b/>
          <w:color w:val="auto"/>
          <w:u w:val="single"/>
        </w:rPr>
        <w:t xml:space="preserve"> škole</w:t>
      </w:r>
      <w:r w:rsidR="00654F6B" w:rsidRPr="00427F56">
        <w:rPr>
          <w:color w:val="auto"/>
          <w:u w:val="single"/>
        </w:rPr>
        <w:t xml:space="preserve">, </w:t>
      </w:r>
      <w:r>
        <w:t xml:space="preserve">za koje je objavljen </w:t>
      </w:r>
      <w:r w:rsidRPr="006A4C6E">
        <w:rPr>
          <w:color w:val="auto"/>
        </w:rPr>
        <w:t xml:space="preserve">natječaj </w:t>
      </w:r>
      <w:r w:rsidR="007C75DD" w:rsidRPr="00427F56">
        <w:rPr>
          <w:color w:val="auto"/>
        </w:rPr>
        <w:t>1</w:t>
      </w:r>
      <w:r w:rsidR="00D31240">
        <w:rPr>
          <w:color w:val="auto"/>
        </w:rPr>
        <w:t>5</w:t>
      </w:r>
      <w:r w:rsidR="007C75DD" w:rsidRPr="00427F56">
        <w:rPr>
          <w:color w:val="auto"/>
        </w:rPr>
        <w:t xml:space="preserve">. </w:t>
      </w:r>
      <w:r w:rsidR="007C75DD">
        <w:rPr>
          <w:color w:val="auto"/>
        </w:rPr>
        <w:t>travnja</w:t>
      </w:r>
      <w:r w:rsidR="007C75DD" w:rsidRPr="00427F56">
        <w:rPr>
          <w:color w:val="auto"/>
        </w:rPr>
        <w:t xml:space="preserve"> </w:t>
      </w:r>
      <w:r w:rsidR="00427F56" w:rsidRPr="00427F56">
        <w:rPr>
          <w:color w:val="auto"/>
        </w:rPr>
        <w:t>2026</w:t>
      </w:r>
      <w:r w:rsidR="00E406A0" w:rsidRPr="00427F56">
        <w:rPr>
          <w:color w:val="auto"/>
        </w:rPr>
        <w:t xml:space="preserve">. </w:t>
      </w:r>
      <w:r>
        <w:t xml:space="preserve">provest će se </w:t>
      </w:r>
      <w:r w:rsidR="009735C8">
        <w:t xml:space="preserve">pisanim </w:t>
      </w:r>
      <w:r>
        <w:t>testiranjem poznavanja poslova</w:t>
      </w:r>
      <w:r w:rsidR="009735C8">
        <w:t xml:space="preserve"> </w:t>
      </w:r>
      <w:r>
        <w:t>radnog mjesta</w:t>
      </w:r>
      <w:r w:rsidR="009735C8">
        <w:t>.</w:t>
      </w:r>
    </w:p>
    <w:p w:rsidR="00A953D1" w:rsidRDefault="00B57432">
      <w:pPr>
        <w:ind w:left="10"/>
      </w:pPr>
      <w:r>
        <w:t xml:space="preserve">Ako kandidat/inja ne pristupi testiranju smatra se da je povukao/la prijavu na natječaj. Provjera identiteta kandidata/inja obavit će se uvidom u osobnu iskaznicu. </w:t>
      </w:r>
    </w:p>
    <w:p w:rsidR="00A953D1" w:rsidRDefault="00B57432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A953D1" w:rsidRDefault="00B57432">
      <w:pPr>
        <w:spacing w:after="33" w:line="259" w:lineRule="auto"/>
        <w:ind w:left="-5"/>
        <w:jc w:val="left"/>
      </w:pPr>
      <w:r>
        <w:rPr>
          <w:b/>
        </w:rPr>
        <w:t xml:space="preserve">PRAVNI I DRUGI IZVORI ZA PRIPREMU KANDIDATA: 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Zakon o odgoju i obrazovanju u osnovnoj i srednjoj školi (»Narodne novine« br. 87/08.,</w:t>
      </w:r>
    </w:p>
    <w:p w:rsidR="00D31240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86/09., 92/10., 105/10., 90/11., 5/12., 16/12., 86/12., 126/12.-pročišćeni tekst, 94/13.,</w:t>
      </w:r>
    </w:p>
    <w:p w:rsidR="00D31240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152/14., 7/17., 68/18., 98/19., 64/20., 151/22. i 156/23.)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Zakon o strukovnom obrazovanju (»Narodne novine« br. 30/09., 24/10., 22/13., 25/18.,</w:t>
      </w:r>
    </w:p>
    <w:p w:rsidR="00D31240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69/22.)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Pravilnik o načinima, postupcima i elementima vrednovanja učenika u osnovnoj i srednjoj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školi (»Narodne novine« br. 112/10., 82/19., 43/20. i 100/21.)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Pravilnik o kriterijima za izricanje pedagoških mjera (»Narodne novine« br. 94/15., 3/17i</w:t>
      </w:r>
    </w:p>
    <w:p w:rsidR="00D31240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22/26.),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Pravilnik o djelokrugu rada tajnika te administrativno-tehničkim i pomoćnim poslovima koji</w:t>
      </w:r>
    </w:p>
    <w:p w:rsidR="00D31240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se obavljaju u srednjoj školi NN 2/11</w:t>
      </w:r>
    </w:p>
    <w:p w:rsidR="00D31240" w:rsidRPr="00D31240" w:rsidRDefault="00D31240" w:rsidP="00D31240">
      <w:pPr>
        <w:pStyle w:val="Odlomakpopisa"/>
        <w:numPr>
          <w:ilvl w:val="0"/>
          <w:numId w:val="3"/>
        </w:numPr>
        <w:spacing w:after="19" w:line="259" w:lineRule="auto"/>
        <w:rPr>
          <w:color w:val="auto"/>
        </w:rPr>
      </w:pPr>
      <w:r w:rsidRPr="00D31240">
        <w:rPr>
          <w:color w:val="auto"/>
        </w:rPr>
        <w:t>Pravilnik o dopuni Pravilnika o djelokrugu rada tajnika te administrativno-tehničkim i</w:t>
      </w:r>
    </w:p>
    <w:p w:rsidR="00A953D1" w:rsidRPr="00D31240" w:rsidRDefault="00D31240" w:rsidP="00D31240">
      <w:pPr>
        <w:pStyle w:val="Odlomakpopisa"/>
        <w:spacing w:after="19" w:line="259" w:lineRule="auto"/>
        <w:ind w:firstLine="0"/>
        <w:rPr>
          <w:color w:val="auto"/>
        </w:rPr>
      </w:pPr>
      <w:r w:rsidRPr="00D31240">
        <w:rPr>
          <w:color w:val="auto"/>
        </w:rPr>
        <w:t>pomoćnim poslovima koji se obavljaju u srednjoškolskoj ustanovi NN 71/25</w:t>
      </w:r>
      <w:r w:rsidR="00B57432" w:rsidRPr="00D31240">
        <w:rPr>
          <w:b/>
          <w:color w:val="auto"/>
        </w:rPr>
        <w:t xml:space="preserve"> </w:t>
      </w:r>
    </w:p>
    <w:p w:rsidR="00D31240" w:rsidRDefault="00D31240">
      <w:pPr>
        <w:spacing w:after="1" w:line="259" w:lineRule="auto"/>
        <w:ind w:left="-5"/>
        <w:jc w:val="left"/>
        <w:rPr>
          <w:b/>
        </w:rPr>
      </w:pPr>
    </w:p>
    <w:p w:rsidR="00A953D1" w:rsidRDefault="00B57432">
      <w:pPr>
        <w:spacing w:after="1" w:line="259" w:lineRule="auto"/>
        <w:ind w:left="-5"/>
        <w:jc w:val="left"/>
      </w:pPr>
      <w:r>
        <w:rPr>
          <w:b/>
        </w:rPr>
        <w:t xml:space="preserve">VRIJEME VREDNOVANJA I TESTIRANJA: </w:t>
      </w:r>
    </w:p>
    <w:p w:rsidR="00A953D1" w:rsidRPr="001915F7" w:rsidRDefault="00B57432">
      <w:pPr>
        <w:spacing w:after="20" w:line="282" w:lineRule="auto"/>
        <w:ind w:left="0" w:firstLine="0"/>
        <w:jc w:val="left"/>
        <w:rPr>
          <w:szCs w:val="24"/>
        </w:rPr>
      </w:pPr>
      <w:r w:rsidRPr="001915F7">
        <w:rPr>
          <w:szCs w:val="24"/>
        </w:rPr>
        <w:t>Vrednovanje i testiranje kandidata održat će se</w:t>
      </w:r>
      <w:r w:rsidR="001915F7">
        <w:rPr>
          <w:szCs w:val="24"/>
        </w:rPr>
        <w:t xml:space="preserve"> </w:t>
      </w:r>
      <w:r w:rsidR="001915F7" w:rsidRPr="000E74BC">
        <w:rPr>
          <w:color w:val="auto"/>
          <w:szCs w:val="24"/>
        </w:rPr>
        <w:t xml:space="preserve">u </w:t>
      </w:r>
      <w:r w:rsidR="000E74BC" w:rsidRPr="000E74BC">
        <w:rPr>
          <w:b/>
          <w:color w:val="auto"/>
          <w:szCs w:val="24"/>
          <w:u w:val="single"/>
        </w:rPr>
        <w:t>četvrtak</w:t>
      </w:r>
      <w:r w:rsidR="001915F7" w:rsidRPr="000E74BC">
        <w:rPr>
          <w:b/>
          <w:color w:val="auto"/>
          <w:szCs w:val="24"/>
          <w:u w:val="single"/>
        </w:rPr>
        <w:t>,</w:t>
      </w:r>
      <w:r w:rsidR="004B101B" w:rsidRPr="000E74BC">
        <w:rPr>
          <w:b/>
          <w:color w:val="auto"/>
          <w:szCs w:val="24"/>
          <w:u w:val="single"/>
        </w:rPr>
        <w:t xml:space="preserve"> </w:t>
      </w:r>
      <w:r w:rsidR="000E74BC" w:rsidRPr="000E74BC">
        <w:rPr>
          <w:b/>
          <w:color w:val="auto"/>
          <w:szCs w:val="24"/>
          <w:u w:val="single"/>
        </w:rPr>
        <w:t>7</w:t>
      </w:r>
      <w:r w:rsidRPr="000E74BC">
        <w:rPr>
          <w:b/>
          <w:color w:val="auto"/>
          <w:szCs w:val="24"/>
          <w:u w:val="single" w:color="000000"/>
        </w:rPr>
        <w:t xml:space="preserve">. </w:t>
      </w:r>
      <w:r w:rsidR="007C75DD" w:rsidRPr="000E74BC">
        <w:rPr>
          <w:b/>
          <w:color w:val="auto"/>
          <w:szCs w:val="24"/>
          <w:u w:val="single" w:color="000000"/>
        </w:rPr>
        <w:t>svib</w:t>
      </w:r>
      <w:r w:rsidR="004B101B" w:rsidRPr="000E74BC">
        <w:rPr>
          <w:b/>
          <w:color w:val="auto"/>
          <w:szCs w:val="24"/>
          <w:u w:val="single" w:color="000000"/>
        </w:rPr>
        <w:t>nja</w:t>
      </w:r>
      <w:r w:rsidRPr="000E74BC">
        <w:rPr>
          <w:b/>
          <w:color w:val="auto"/>
          <w:szCs w:val="24"/>
          <w:u w:val="single" w:color="000000"/>
        </w:rPr>
        <w:t xml:space="preserve"> </w:t>
      </w:r>
      <w:r w:rsidRPr="000E74BC">
        <w:rPr>
          <w:b/>
          <w:color w:val="auto"/>
          <w:szCs w:val="24"/>
          <w:u w:val="single"/>
        </w:rPr>
        <w:t>202</w:t>
      </w:r>
      <w:r w:rsidR="004B101B" w:rsidRPr="000E74BC">
        <w:rPr>
          <w:b/>
          <w:color w:val="auto"/>
          <w:szCs w:val="24"/>
          <w:u w:val="single"/>
        </w:rPr>
        <w:t>6</w:t>
      </w:r>
      <w:r w:rsidRPr="000E74BC">
        <w:rPr>
          <w:b/>
          <w:color w:val="auto"/>
          <w:szCs w:val="24"/>
          <w:u w:val="single"/>
        </w:rPr>
        <w:t xml:space="preserve">. </w:t>
      </w:r>
      <w:r w:rsidR="00654F6B" w:rsidRPr="000E74BC">
        <w:rPr>
          <w:b/>
          <w:color w:val="auto"/>
          <w:szCs w:val="24"/>
          <w:u w:val="single"/>
        </w:rPr>
        <w:t>u</w:t>
      </w:r>
      <w:r w:rsidR="00E406A0" w:rsidRPr="000E74BC">
        <w:rPr>
          <w:b/>
          <w:color w:val="auto"/>
          <w:szCs w:val="24"/>
          <w:u w:val="single"/>
        </w:rPr>
        <w:t xml:space="preserve"> </w:t>
      </w:r>
      <w:r w:rsidR="000E74BC" w:rsidRPr="000E74BC">
        <w:rPr>
          <w:b/>
          <w:color w:val="auto"/>
          <w:szCs w:val="24"/>
          <w:u w:val="single"/>
        </w:rPr>
        <w:t>10</w:t>
      </w:r>
      <w:r w:rsidR="00654F6B" w:rsidRPr="000E74BC">
        <w:rPr>
          <w:b/>
          <w:color w:val="auto"/>
          <w:szCs w:val="24"/>
          <w:u w:val="single"/>
        </w:rPr>
        <w:t>,</w:t>
      </w:r>
      <w:r w:rsidR="0096345C">
        <w:rPr>
          <w:b/>
          <w:color w:val="auto"/>
          <w:szCs w:val="24"/>
          <w:u w:val="single"/>
        </w:rPr>
        <w:t xml:space="preserve"> </w:t>
      </w:r>
      <w:r w:rsidR="000E74BC" w:rsidRPr="000E74BC">
        <w:rPr>
          <w:b/>
          <w:color w:val="auto"/>
          <w:szCs w:val="24"/>
          <w:u w:val="single"/>
        </w:rPr>
        <w:t>35</w:t>
      </w:r>
      <w:r w:rsidR="00654F6B" w:rsidRPr="000E74BC">
        <w:rPr>
          <w:b/>
          <w:color w:val="auto"/>
          <w:szCs w:val="24"/>
          <w:u w:val="single"/>
        </w:rPr>
        <w:t xml:space="preserve"> sati</w:t>
      </w:r>
      <w:r w:rsidR="00654F6B" w:rsidRPr="000E74BC">
        <w:rPr>
          <w:b/>
          <w:color w:val="auto"/>
          <w:szCs w:val="24"/>
        </w:rPr>
        <w:t xml:space="preserve"> </w:t>
      </w:r>
      <w:r w:rsidRPr="001915F7">
        <w:rPr>
          <w:szCs w:val="24"/>
        </w:rPr>
        <w:t xml:space="preserve">u </w:t>
      </w:r>
      <w:r w:rsidR="00654F6B" w:rsidRPr="001915F7">
        <w:rPr>
          <w:szCs w:val="24"/>
        </w:rPr>
        <w:t>prostoru škole.</w:t>
      </w:r>
    </w:p>
    <w:p w:rsidR="001915F7" w:rsidRDefault="001915F7">
      <w:pPr>
        <w:spacing w:after="20" w:line="282" w:lineRule="auto"/>
        <w:ind w:left="0" w:firstLine="0"/>
        <w:jc w:val="left"/>
      </w:pPr>
    </w:p>
    <w:p w:rsidR="00654F6B" w:rsidRDefault="00654F6B">
      <w:pPr>
        <w:spacing w:after="20" w:line="282" w:lineRule="auto"/>
        <w:ind w:left="0" w:firstLine="0"/>
        <w:jc w:val="left"/>
      </w:pPr>
      <w:r>
        <w:t>Pozvani kandidati:</w:t>
      </w:r>
    </w:p>
    <w:p w:rsidR="000E74BC" w:rsidRPr="000E74BC" w:rsidRDefault="000E74BC" w:rsidP="00DB74AD">
      <w:pPr>
        <w:numPr>
          <w:ilvl w:val="1"/>
          <w:numId w:val="1"/>
        </w:numPr>
        <w:ind w:hanging="360"/>
        <w:rPr>
          <w:color w:val="auto"/>
          <w:sz w:val="28"/>
          <w:szCs w:val="28"/>
        </w:rPr>
      </w:pPr>
      <w:r w:rsidRPr="000E74BC">
        <w:rPr>
          <w:color w:val="auto"/>
          <w:sz w:val="28"/>
          <w:szCs w:val="28"/>
        </w:rPr>
        <w:t>M</w:t>
      </w:r>
      <w:r>
        <w:rPr>
          <w:color w:val="auto"/>
          <w:sz w:val="28"/>
          <w:szCs w:val="28"/>
        </w:rPr>
        <w:t>. A.</w:t>
      </w:r>
    </w:p>
    <w:p w:rsidR="000E74BC" w:rsidRPr="000E74BC" w:rsidRDefault="000E74BC" w:rsidP="000E74BC">
      <w:pPr>
        <w:numPr>
          <w:ilvl w:val="1"/>
          <w:numId w:val="1"/>
        </w:numPr>
        <w:ind w:hanging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A. K.</w:t>
      </w:r>
    </w:p>
    <w:p w:rsidR="00DB74AD" w:rsidRPr="000E74BC" w:rsidRDefault="00DB74AD" w:rsidP="000E74BC">
      <w:pPr>
        <w:rPr>
          <w:color w:val="FF0000"/>
          <w:sz w:val="28"/>
          <w:szCs w:val="28"/>
        </w:rPr>
      </w:pPr>
    </w:p>
    <w:p w:rsidR="00A953D1" w:rsidRDefault="00A953D1" w:rsidP="00654F6B">
      <w:pPr>
        <w:tabs>
          <w:tab w:val="center" w:pos="720"/>
          <w:tab w:val="center" w:pos="1440"/>
          <w:tab w:val="center" w:pos="2160"/>
          <w:tab w:val="center" w:pos="2881"/>
          <w:tab w:val="center" w:pos="5072"/>
        </w:tabs>
        <w:ind w:left="0" w:firstLine="0"/>
        <w:jc w:val="right"/>
      </w:pPr>
    </w:p>
    <w:sectPr w:rsidR="00A953D1" w:rsidSect="001915F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66D0"/>
    <w:multiLevelType w:val="hybridMultilevel"/>
    <w:tmpl w:val="E7EE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91360"/>
    <w:multiLevelType w:val="hybridMultilevel"/>
    <w:tmpl w:val="00260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B52E6"/>
    <w:multiLevelType w:val="hybridMultilevel"/>
    <w:tmpl w:val="119870A0"/>
    <w:lvl w:ilvl="0" w:tplc="21260E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8C0B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03B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CDE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E0D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A4D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6D1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295F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56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D1"/>
    <w:rsid w:val="000534E0"/>
    <w:rsid w:val="000D215B"/>
    <w:rsid w:val="000E74BC"/>
    <w:rsid w:val="001915F7"/>
    <w:rsid w:val="00297761"/>
    <w:rsid w:val="002C6A7C"/>
    <w:rsid w:val="00427F56"/>
    <w:rsid w:val="00484D04"/>
    <w:rsid w:val="004B101B"/>
    <w:rsid w:val="00654F6B"/>
    <w:rsid w:val="006A4C6E"/>
    <w:rsid w:val="007C75DD"/>
    <w:rsid w:val="0096345C"/>
    <w:rsid w:val="009735C8"/>
    <w:rsid w:val="00A953D1"/>
    <w:rsid w:val="00B15FDF"/>
    <w:rsid w:val="00B57432"/>
    <w:rsid w:val="00C35498"/>
    <w:rsid w:val="00CF0451"/>
    <w:rsid w:val="00D31240"/>
    <w:rsid w:val="00DB74AD"/>
    <w:rsid w:val="00E406A0"/>
    <w:rsid w:val="00F16C35"/>
    <w:rsid w:val="00F26FBF"/>
    <w:rsid w:val="00F925B2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5F3"/>
  <w15:docId w15:val="{CD3E8035-C4C7-423D-840A-33C654B0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71" w:lineRule="auto"/>
      <w:ind w:left="21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35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9735C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73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Ivan Čegec</cp:lastModifiedBy>
  <cp:revision>17</cp:revision>
  <cp:lastPrinted>2026-03-30T11:58:00Z</cp:lastPrinted>
  <dcterms:created xsi:type="dcterms:W3CDTF">2023-11-29T08:26:00Z</dcterms:created>
  <dcterms:modified xsi:type="dcterms:W3CDTF">2026-04-30T11:23:00Z</dcterms:modified>
</cp:coreProperties>
</file>