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0766" w14:textId="095952F9" w:rsidR="008E2315" w:rsidRPr="00F677C8" w:rsidRDefault="008E2315" w:rsidP="008E2315">
      <w:pPr>
        <w:spacing w:after="0" w:line="240" w:lineRule="auto"/>
        <w:rPr>
          <w:rFonts w:ascii="Times New Roman" w:hAnsi="Times New Roman"/>
        </w:rPr>
      </w:pPr>
      <w:r w:rsidRPr="00F677C8">
        <w:rPr>
          <w:rFonts w:ascii="Times New Roman" w:hAnsi="Times New Roman"/>
        </w:rPr>
        <w:t>KLASA: 400-02/2</w:t>
      </w:r>
      <w:r w:rsidR="006E7D78">
        <w:rPr>
          <w:rFonts w:ascii="Times New Roman" w:hAnsi="Times New Roman"/>
        </w:rPr>
        <w:t>5</w:t>
      </w:r>
      <w:r w:rsidRPr="00F677C8">
        <w:rPr>
          <w:rFonts w:ascii="Times New Roman" w:hAnsi="Times New Roman"/>
        </w:rPr>
        <w:t>-01/</w:t>
      </w:r>
      <w:r w:rsidR="00423E6A">
        <w:rPr>
          <w:rFonts w:ascii="Times New Roman" w:hAnsi="Times New Roman"/>
        </w:rPr>
        <w:t>2</w:t>
      </w:r>
    </w:p>
    <w:p w14:paraId="09E7A686" w14:textId="3334B23A" w:rsidR="008E2315" w:rsidRPr="002317AC" w:rsidRDefault="008E2315" w:rsidP="008E2315">
      <w:pPr>
        <w:spacing w:after="0" w:line="240" w:lineRule="auto"/>
        <w:rPr>
          <w:rFonts w:ascii="Times New Roman" w:hAnsi="Times New Roman"/>
        </w:rPr>
      </w:pPr>
      <w:r w:rsidRPr="00F677C8">
        <w:rPr>
          <w:rFonts w:ascii="Times New Roman" w:hAnsi="Times New Roman"/>
        </w:rPr>
        <w:t xml:space="preserve">URBROJ: </w:t>
      </w:r>
      <w:r w:rsidR="00423E6A">
        <w:rPr>
          <w:rFonts w:ascii="Times New Roman" w:hAnsi="Times New Roman"/>
        </w:rPr>
        <w:t>2103-105-08-25-</w:t>
      </w:r>
      <w:r w:rsidR="0053631A">
        <w:rPr>
          <w:rFonts w:ascii="Times New Roman" w:hAnsi="Times New Roman"/>
        </w:rPr>
        <w:t>6</w:t>
      </w:r>
    </w:p>
    <w:p w14:paraId="7EE062A0" w14:textId="734D256D" w:rsidR="00302987" w:rsidRPr="002317AC" w:rsidRDefault="00302987" w:rsidP="00302987">
      <w:pPr>
        <w:rPr>
          <w:rFonts w:ascii="Times New Roman" w:hAnsi="Times New Roman"/>
        </w:rPr>
      </w:pPr>
      <w:r>
        <w:rPr>
          <w:rFonts w:ascii="Times New Roman" w:hAnsi="Times New Roman"/>
        </w:rPr>
        <w:t>U Grubišnom Polju,</w:t>
      </w:r>
      <w:r w:rsidR="0053631A">
        <w:rPr>
          <w:rFonts w:ascii="Times New Roman" w:hAnsi="Times New Roman"/>
        </w:rPr>
        <w:t xml:space="preserve"> 10. listopada 2025</w:t>
      </w:r>
      <w:r w:rsidR="00AB23AE">
        <w:rPr>
          <w:rFonts w:ascii="Times New Roman" w:hAnsi="Times New Roman"/>
        </w:rPr>
        <w:t>.</w:t>
      </w:r>
    </w:p>
    <w:p w14:paraId="240CBAF2" w14:textId="77777777" w:rsidR="001C6427" w:rsidRDefault="001C6427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</w:p>
    <w:p w14:paraId="75D0EE8C" w14:textId="77777777" w:rsidR="001006E8" w:rsidRDefault="008E2315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 w:rsidRPr="00133C36">
        <w:rPr>
          <w:rFonts w:ascii="Times New Roman" w:hAnsi="Times New Roman"/>
          <w:b/>
          <w:bCs/>
        </w:rPr>
        <w:t>OBRAZLOŽENJE</w:t>
      </w:r>
      <w:r w:rsidR="00800082">
        <w:rPr>
          <w:rFonts w:ascii="Times New Roman" w:hAnsi="Times New Roman"/>
          <w:b/>
          <w:bCs/>
        </w:rPr>
        <w:t xml:space="preserve"> </w:t>
      </w:r>
      <w:r w:rsidR="00C37827">
        <w:rPr>
          <w:rFonts w:ascii="Times New Roman" w:hAnsi="Times New Roman"/>
          <w:b/>
          <w:bCs/>
        </w:rPr>
        <w:t>I</w:t>
      </w:r>
      <w:r w:rsidR="001006E8">
        <w:rPr>
          <w:rFonts w:ascii="Times New Roman" w:hAnsi="Times New Roman"/>
          <w:b/>
          <w:bCs/>
        </w:rPr>
        <w:t>I</w:t>
      </w:r>
      <w:r w:rsidR="00C37827">
        <w:rPr>
          <w:rFonts w:ascii="Times New Roman" w:hAnsi="Times New Roman"/>
          <w:b/>
          <w:bCs/>
        </w:rPr>
        <w:t xml:space="preserve">. IZMJENA I DOPUNA </w:t>
      </w:r>
      <w:r w:rsidRPr="00133C36">
        <w:rPr>
          <w:rFonts w:ascii="Times New Roman" w:hAnsi="Times New Roman"/>
          <w:b/>
          <w:bCs/>
        </w:rPr>
        <w:t xml:space="preserve">FINANCIJSKOG PLANA </w:t>
      </w:r>
    </w:p>
    <w:p w14:paraId="59630447" w14:textId="77777777" w:rsidR="0053631A" w:rsidRDefault="00981377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</w:t>
      </w:r>
      <w:r w:rsidR="008E2315" w:rsidRPr="00133C36">
        <w:rPr>
          <w:rFonts w:ascii="Times New Roman" w:hAnsi="Times New Roman"/>
          <w:b/>
          <w:bCs/>
        </w:rPr>
        <w:t xml:space="preserve"> 202</w:t>
      </w:r>
      <w:r w:rsidR="008C0A99">
        <w:rPr>
          <w:rFonts w:ascii="Times New Roman" w:hAnsi="Times New Roman"/>
          <w:b/>
          <w:bCs/>
        </w:rPr>
        <w:t>5</w:t>
      </w:r>
      <w:r w:rsidR="008E2315" w:rsidRPr="00133C36">
        <w:rPr>
          <w:rFonts w:ascii="Times New Roman" w:hAnsi="Times New Roman"/>
          <w:b/>
          <w:bCs/>
        </w:rPr>
        <w:t xml:space="preserve">. GODINU </w:t>
      </w:r>
    </w:p>
    <w:p w14:paraId="7A1ACE33" w14:textId="3F32474B" w:rsidR="008E2315" w:rsidRDefault="00981377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ORGANIZACIJSKA JEDINICA </w:t>
      </w:r>
      <w:r w:rsidR="004850A7">
        <w:rPr>
          <w:rFonts w:ascii="Times New Roman" w:hAnsi="Times New Roman"/>
          <w:b/>
          <w:bCs/>
        </w:rPr>
        <w:t>25</w:t>
      </w:r>
      <w:r w:rsidR="00247B00">
        <w:rPr>
          <w:rFonts w:ascii="Times New Roman" w:hAnsi="Times New Roman"/>
          <w:b/>
          <w:bCs/>
        </w:rPr>
        <w:t xml:space="preserve"> 03 01 113</w:t>
      </w:r>
    </w:p>
    <w:p w14:paraId="2A944A07" w14:textId="4917065A" w:rsidR="00440892" w:rsidRPr="00133C36" w:rsidRDefault="00440892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(01.10.2025.-31.12.2025.)</w:t>
      </w:r>
    </w:p>
    <w:p w14:paraId="5D10EA74" w14:textId="77777777" w:rsidR="008E2315" w:rsidRDefault="008E2315" w:rsidP="008E2315">
      <w:pPr>
        <w:rPr>
          <w:rFonts w:ascii="Times New Roman" w:hAnsi="Times New Roman"/>
          <w:b/>
          <w:bCs/>
        </w:rPr>
      </w:pPr>
    </w:p>
    <w:p w14:paraId="6CFF5D4C" w14:textId="77777777" w:rsidR="008E2315" w:rsidRPr="00192303" w:rsidRDefault="008E2315" w:rsidP="008E2315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 w:rsidRPr="00192303">
        <w:rPr>
          <w:rFonts w:ascii="Times New Roman" w:hAnsi="Times New Roman"/>
          <w:b/>
          <w:bCs/>
        </w:rPr>
        <w:t xml:space="preserve">Sažetak djelokruga rada proračunskog korisnika </w:t>
      </w:r>
    </w:p>
    <w:p w14:paraId="1BAB21CD" w14:textId="77777777" w:rsidR="008E2315" w:rsidRPr="002317AC" w:rsidRDefault="008E2315" w:rsidP="008E2315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Srednja škola B</w:t>
      </w:r>
      <w:r>
        <w:rPr>
          <w:rFonts w:ascii="Times New Roman" w:hAnsi="Times New Roman"/>
        </w:rPr>
        <w:t xml:space="preserve">artola Kašića Grubišno Polje </w:t>
      </w:r>
      <w:proofErr w:type="spellStart"/>
      <w:r>
        <w:rPr>
          <w:rFonts w:ascii="Times New Roman" w:hAnsi="Times New Roman"/>
        </w:rPr>
        <w:t>sl</w:t>
      </w:r>
      <w:r w:rsidRPr="002317AC">
        <w:rPr>
          <w:rFonts w:ascii="Times New Roman" w:hAnsi="Times New Roman"/>
        </w:rPr>
        <w:t>jednica</w:t>
      </w:r>
      <w:proofErr w:type="spellEnd"/>
      <w:r w:rsidRPr="002317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je </w:t>
      </w:r>
      <w:r w:rsidRPr="002317AC">
        <w:rPr>
          <w:rFonts w:ascii="Times New Roman" w:hAnsi="Times New Roman"/>
        </w:rPr>
        <w:t>Centra za odgoj i usmjereno obrazovanje Grubišno Polje.  Osnovana je aktom Ministarstva prosvjete i šp</w:t>
      </w:r>
      <w:r>
        <w:rPr>
          <w:rFonts w:ascii="Times New Roman" w:hAnsi="Times New Roman"/>
        </w:rPr>
        <w:t>orta Republike Hrvatske od 22. veljače 1993. godine . Puni naziv škole je: O</w:t>
      </w:r>
      <w:r w:rsidRPr="002317AC">
        <w:rPr>
          <w:rFonts w:ascii="Times New Roman" w:hAnsi="Times New Roman"/>
        </w:rPr>
        <w:t xml:space="preserve">pća gimnazija, elektrotehnička, industrijska, obrtnička i gospodarska Srednja škola Bartola Kašića Grubišno Polje. </w:t>
      </w:r>
    </w:p>
    <w:p w14:paraId="0F3C6C40" w14:textId="77777777" w:rsidR="008E2315" w:rsidRPr="002317AC" w:rsidRDefault="008E2315" w:rsidP="008E2315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 xml:space="preserve">Nastava je organizirana u jutarnjoj smjeni. </w:t>
      </w:r>
    </w:p>
    <w:p w14:paraId="1C117E43" w14:textId="77777777" w:rsidR="008E2315" w:rsidRPr="000B20F9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>Četverogodišnji programi su opća gimnazija i tehničar za računalstvo</w:t>
      </w:r>
      <w:r>
        <w:rPr>
          <w:rFonts w:ascii="Times New Roman" w:hAnsi="Times New Roman"/>
        </w:rPr>
        <w:t>.</w:t>
      </w:r>
    </w:p>
    <w:p w14:paraId="66258DDB" w14:textId="77777777" w:rsidR="008E2315" w:rsidRPr="000B20F9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>Trogodišnji programi su</w:t>
      </w:r>
      <w:r>
        <w:rPr>
          <w:rFonts w:ascii="Times New Roman" w:hAnsi="Times New Roman"/>
        </w:rPr>
        <w:t>:</w:t>
      </w:r>
      <w:r w:rsidRPr="000B20F9">
        <w:rPr>
          <w:rFonts w:ascii="Times New Roman" w:hAnsi="Times New Roman"/>
        </w:rPr>
        <w:t xml:space="preserve"> </w:t>
      </w:r>
    </w:p>
    <w:p w14:paraId="49BFE945" w14:textId="77777777" w:rsidR="008E2315" w:rsidRPr="000B20F9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 xml:space="preserve">konobar, kuhar, poljoprivredni gospodarstvenik, </w:t>
      </w:r>
      <w:proofErr w:type="spellStart"/>
      <w:r>
        <w:rPr>
          <w:rFonts w:ascii="Times New Roman" w:hAnsi="Times New Roman"/>
        </w:rPr>
        <w:t>automehatroničar</w:t>
      </w:r>
      <w:proofErr w:type="spellEnd"/>
      <w:r w:rsidRPr="000B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JMO </w:t>
      </w:r>
      <w:r w:rsidRPr="000B20F9">
        <w:rPr>
          <w:rFonts w:ascii="Times New Roman" w:hAnsi="Times New Roman"/>
        </w:rPr>
        <w:t>i instalater kućnih instalacija JMO.</w:t>
      </w:r>
    </w:p>
    <w:p w14:paraId="6264C652" w14:textId="77777777" w:rsidR="008E2315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>Nastava se (redovna, izborna, fakultativna, dodatna i dopunska) izvodi prema planovima i programima koje je donijelo Ministarstvo znanosti i obrazovanja, operativnom Godišnjem planu i programu rada  i Školskom kurikulumu.</w:t>
      </w:r>
    </w:p>
    <w:p w14:paraId="674E98F4" w14:textId="77777777" w:rsidR="002C57FA" w:rsidRDefault="002C57FA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0FCEBEC7" w14:textId="2BAB57A8" w:rsidR="008E2315" w:rsidRPr="00192303" w:rsidRDefault="008E2315" w:rsidP="008E2315">
      <w:pPr>
        <w:pStyle w:val="Odlomakpopisa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 w:rsidRPr="00192303">
        <w:rPr>
          <w:rFonts w:ascii="Times New Roman" w:hAnsi="Times New Roman"/>
          <w:b/>
          <w:bCs/>
        </w:rPr>
        <w:t xml:space="preserve">Usklađenost ciljeva, strategije i programa s dokumentima dugoročnog razvoja </w:t>
      </w:r>
    </w:p>
    <w:p w14:paraId="09797EF6" w14:textId="77777777" w:rsidR="008E2315" w:rsidRPr="002317AC" w:rsidRDefault="008E2315" w:rsidP="008E2315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Srednja škola Bartola Kašića Grubišno Polje donijela je Godišnji plan i pro</w:t>
      </w:r>
      <w:r>
        <w:rPr>
          <w:rFonts w:ascii="Times New Roman" w:hAnsi="Times New Roman"/>
        </w:rPr>
        <w:t xml:space="preserve">gram rada </w:t>
      </w:r>
      <w:r w:rsidRPr="002317AC">
        <w:rPr>
          <w:rFonts w:ascii="Times New Roman" w:hAnsi="Times New Roman"/>
        </w:rPr>
        <w:t>kao i Kurikulum Srednje škole Bartola Kašića Grub</w:t>
      </w:r>
      <w:r>
        <w:rPr>
          <w:rFonts w:ascii="Times New Roman" w:hAnsi="Times New Roman"/>
        </w:rPr>
        <w:t>išno Polje, koji su usklađeni s</w:t>
      </w:r>
      <w:r w:rsidRPr="002317AC">
        <w:rPr>
          <w:rFonts w:ascii="Times New Roman" w:hAnsi="Times New Roman"/>
        </w:rPr>
        <w:t xml:space="preserve"> planovima i programima koje je </w:t>
      </w:r>
      <w:r>
        <w:rPr>
          <w:rFonts w:ascii="Times New Roman" w:hAnsi="Times New Roman"/>
        </w:rPr>
        <w:t xml:space="preserve">donijelo Ministarstvo znanosti i </w:t>
      </w:r>
      <w:r w:rsidRPr="002317AC">
        <w:rPr>
          <w:rFonts w:ascii="Times New Roman" w:hAnsi="Times New Roman"/>
        </w:rPr>
        <w:t>obrazovanja</w:t>
      </w:r>
      <w:r>
        <w:rPr>
          <w:rFonts w:ascii="Times New Roman" w:hAnsi="Times New Roman"/>
        </w:rPr>
        <w:t>.</w:t>
      </w:r>
      <w:r w:rsidRPr="002317AC">
        <w:rPr>
          <w:rFonts w:ascii="Times New Roman" w:hAnsi="Times New Roman"/>
        </w:rPr>
        <w:t xml:space="preserve"> </w:t>
      </w:r>
    </w:p>
    <w:p w14:paraId="36244BC7" w14:textId="185A1FBE" w:rsidR="008E2315" w:rsidRDefault="008E2315" w:rsidP="008E23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Škola donosi Godišnji plan i program za školsku, a ne kalendarsku godinu, te postoje odstupanja u izvršavanju planova.</w:t>
      </w:r>
    </w:p>
    <w:p w14:paraId="5DBB3940" w14:textId="77777777" w:rsidR="008E2315" w:rsidRDefault="008E2315" w:rsidP="008E2315">
      <w:pPr>
        <w:spacing w:after="0"/>
        <w:rPr>
          <w:rFonts w:ascii="Times New Roman" w:hAnsi="Times New Roman"/>
        </w:rPr>
      </w:pPr>
    </w:p>
    <w:p w14:paraId="1A6C3545" w14:textId="339A4592" w:rsidR="000C5855" w:rsidRDefault="008E2315" w:rsidP="000C585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F52221A" w14:textId="21F669F9" w:rsidR="00133C36" w:rsidRPr="000C5855" w:rsidRDefault="00981377" w:rsidP="00DD4590">
      <w:pPr>
        <w:pStyle w:val="Odlomakpopisa"/>
        <w:ind w:left="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 w:rsidR="009D1055">
        <w:rPr>
          <w:rFonts w:ascii="Times New Roman" w:hAnsi="Times New Roman"/>
          <w:b/>
          <w:bCs/>
        </w:rPr>
        <w:t xml:space="preserve">I. IZMJENA I DOPUNA </w:t>
      </w:r>
      <w:r w:rsidR="008E2315" w:rsidRPr="008E2315">
        <w:rPr>
          <w:rFonts w:ascii="Times New Roman" w:hAnsi="Times New Roman"/>
          <w:b/>
          <w:bCs/>
        </w:rPr>
        <w:t>FINANCIJSK</w:t>
      </w:r>
      <w:r w:rsidR="00133C36">
        <w:rPr>
          <w:rFonts w:ascii="Times New Roman" w:hAnsi="Times New Roman"/>
          <w:b/>
          <w:bCs/>
        </w:rPr>
        <w:t>OG</w:t>
      </w:r>
      <w:r w:rsidR="008E2315" w:rsidRPr="008E2315">
        <w:rPr>
          <w:rFonts w:ascii="Times New Roman" w:hAnsi="Times New Roman"/>
          <w:b/>
          <w:bCs/>
        </w:rPr>
        <w:t xml:space="preserve"> PLAN</w:t>
      </w:r>
      <w:r w:rsidR="00133C36">
        <w:rPr>
          <w:rFonts w:ascii="Times New Roman" w:hAnsi="Times New Roman"/>
          <w:b/>
          <w:bCs/>
        </w:rPr>
        <w:t>A</w:t>
      </w:r>
      <w:r w:rsidR="008E2315" w:rsidRPr="008E2315">
        <w:rPr>
          <w:rFonts w:ascii="Times New Roman" w:hAnsi="Times New Roman"/>
          <w:b/>
          <w:bCs/>
        </w:rPr>
        <w:t xml:space="preserve"> ZA</w:t>
      </w:r>
    </w:p>
    <w:p w14:paraId="533F89B7" w14:textId="17353A4D" w:rsidR="008E2315" w:rsidRDefault="00DD4590" w:rsidP="002C57FA">
      <w:pPr>
        <w:pStyle w:val="Odlomakpopisa"/>
        <w:ind w:left="708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</w:t>
      </w:r>
      <w:r w:rsidR="008E2315" w:rsidRPr="008E2315">
        <w:rPr>
          <w:rFonts w:ascii="Times New Roman" w:hAnsi="Times New Roman"/>
          <w:b/>
          <w:bCs/>
        </w:rPr>
        <w:t>202</w:t>
      </w:r>
      <w:r w:rsidR="00D531A2">
        <w:rPr>
          <w:rFonts w:ascii="Times New Roman" w:hAnsi="Times New Roman"/>
          <w:b/>
          <w:bCs/>
        </w:rPr>
        <w:t>5</w:t>
      </w:r>
      <w:r w:rsidR="008E2315" w:rsidRPr="008E2315">
        <w:rPr>
          <w:rFonts w:ascii="Times New Roman" w:hAnsi="Times New Roman"/>
          <w:b/>
          <w:bCs/>
        </w:rPr>
        <w:t xml:space="preserve">. </w:t>
      </w:r>
      <w:r w:rsidR="00D531A2">
        <w:rPr>
          <w:rFonts w:ascii="Times New Roman" w:hAnsi="Times New Roman"/>
          <w:b/>
          <w:bCs/>
        </w:rPr>
        <w:t>GODINU</w:t>
      </w:r>
      <w:r w:rsidR="00981377">
        <w:rPr>
          <w:rFonts w:ascii="Times New Roman" w:hAnsi="Times New Roman"/>
          <w:b/>
          <w:bCs/>
        </w:rPr>
        <w:t xml:space="preserve"> – ORGANIZACIJSKA JEDINICA </w:t>
      </w:r>
      <w:r w:rsidR="004850A7">
        <w:rPr>
          <w:rFonts w:ascii="Times New Roman" w:hAnsi="Times New Roman"/>
          <w:b/>
          <w:bCs/>
        </w:rPr>
        <w:t>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145"/>
        <w:gridCol w:w="1408"/>
        <w:gridCol w:w="1410"/>
        <w:gridCol w:w="1403"/>
      </w:tblGrid>
      <w:tr w:rsidR="0099486B" w14:paraId="6807AA4C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7931A3B" w14:textId="77777777" w:rsidR="008E231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R.br.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16220B9" w14:textId="77777777" w:rsidR="008E231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Naziv programa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C8E4A7F" w14:textId="062069AE" w:rsidR="008E2315" w:rsidRDefault="008F08D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Plan </w:t>
            </w:r>
            <w:r w:rsidR="008E2315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D53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8E231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77DD5AF" w14:textId="517B48F4" w:rsidR="00CC1B73" w:rsidRDefault="008F08D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Povećanje</w:t>
            </w:r>
            <w:r w:rsidR="00CC1B73">
              <w:rPr>
                <w:rFonts w:ascii="Times New Roman" w:hAnsi="Times New Roman"/>
                <w:bCs/>
                <w:sz w:val="24"/>
                <w:szCs w:val="24"/>
              </w:rPr>
              <w:t xml:space="preserve"> /</w:t>
            </w:r>
          </w:p>
          <w:p w14:paraId="59CCDC8D" w14:textId="50383609" w:rsidR="008E2315" w:rsidRDefault="008F08D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smanjenje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335F513" w14:textId="4F983997" w:rsidR="008E2315" w:rsidRDefault="00CC1B73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Novi plan 202</w:t>
            </w:r>
            <w:r w:rsidR="00D53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E2315" w14:paraId="4C1D6257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21FE" w14:textId="77777777" w:rsidR="008E2315" w:rsidRPr="0085264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5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3717" w14:textId="77777777" w:rsidR="00C02092" w:rsidRDefault="00ED34BF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Program: P1</w:t>
            </w:r>
          </w:p>
          <w:p w14:paraId="3DADD4D5" w14:textId="0C668CEE" w:rsidR="008E2315" w:rsidRPr="00852645" w:rsidRDefault="00ED34BF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9486B">
              <w:rPr>
                <w:rFonts w:ascii="Times New Roman" w:hAnsi="Times New Roman"/>
                <w:bCs/>
                <w:sz w:val="20"/>
                <w:szCs w:val="20"/>
              </w:rPr>
              <w:t xml:space="preserve">Redovna djelatnost – VS korisnika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4C3" w14:textId="7371E05C" w:rsidR="008E2315" w:rsidRPr="00852645" w:rsidRDefault="003B26CC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E53" w14:textId="365CD8CA" w:rsidR="008E2315" w:rsidRPr="00852645" w:rsidRDefault="002715E3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429.320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5B2" w14:textId="1EF697C5" w:rsidR="008E2315" w:rsidRPr="00852645" w:rsidRDefault="002715E3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429.320</w:t>
            </w:r>
          </w:p>
        </w:tc>
      </w:tr>
      <w:tr w:rsidR="008E2315" w14:paraId="529EC73B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71AF" w14:textId="77777777" w:rsidR="008E2315" w:rsidRPr="0085264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278" w14:textId="77777777" w:rsidR="00C02092" w:rsidRDefault="00C02092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Program: P16</w:t>
            </w:r>
          </w:p>
          <w:p w14:paraId="5BE00464" w14:textId="498A466E" w:rsidR="008E2315" w:rsidRPr="00852645" w:rsidRDefault="00C02092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Srednješkolsko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obrazovanje -decentralizacija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48C" w14:textId="4128F75B" w:rsidR="008E2315" w:rsidRPr="00852645" w:rsidRDefault="003B26CC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EFF" w14:textId="6DB15698" w:rsidR="008E2315" w:rsidRPr="00852645" w:rsidRDefault="00B26929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32.958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1D7" w14:textId="1995E6F7" w:rsidR="008E2315" w:rsidRPr="00852645" w:rsidRDefault="00B26929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32.958</w:t>
            </w:r>
          </w:p>
        </w:tc>
      </w:tr>
      <w:tr w:rsidR="008E2315" w14:paraId="0A412C05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021" w14:textId="14062782" w:rsidR="008E2315" w:rsidRPr="00852645" w:rsidRDefault="00ED73B5" w:rsidP="0008129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5AB" w14:textId="77777777" w:rsidR="008E2315" w:rsidRDefault="00ED73B5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Program: </w:t>
            </w:r>
            <w:r w:rsidR="009A5C2E">
              <w:rPr>
                <w:rFonts w:ascii="Times New Roman" w:hAnsi="Times New Roman"/>
                <w:bCs/>
                <w:sz w:val="20"/>
                <w:szCs w:val="20"/>
              </w:rPr>
              <w:t>P17</w:t>
            </w:r>
          </w:p>
          <w:p w14:paraId="3DCD98D5" w14:textId="6138613C" w:rsidR="009A5C2E" w:rsidRPr="00852645" w:rsidRDefault="009A5C2E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Srednješkolsko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obrazovanje-iznad standarda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ADD" w14:textId="1436B329" w:rsidR="008E2315" w:rsidRPr="00852645" w:rsidRDefault="003B26CC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EB3" w14:textId="1DE503B2" w:rsidR="008E2315" w:rsidRPr="00852645" w:rsidRDefault="00B26929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7.288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EA2" w14:textId="24BD510A" w:rsidR="008E2315" w:rsidRPr="00852645" w:rsidRDefault="00B26929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7.288</w:t>
            </w:r>
          </w:p>
        </w:tc>
      </w:tr>
      <w:tr w:rsidR="004B3381" w14:paraId="261F6F75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B96" w14:textId="77777777" w:rsidR="004B3381" w:rsidRDefault="004B3381" w:rsidP="004B338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5D7" w14:textId="77777777" w:rsidR="004B3381" w:rsidRDefault="004B3381" w:rsidP="004B338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UKUPNO: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CD5" w14:textId="0A035DDC" w:rsidR="004B3381" w:rsidRDefault="003B26CC" w:rsidP="004B338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771" w14:textId="3233F8A4" w:rsidR="004B3381" w:rsidRDefault="00B26929" w:rsidP="004B338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469.566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F81" w14:textId="24F5DA3F" w:rsidR="004B3381" w:rsidRDefault="00B26929" w:rsidP="004B338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469.566</w:t>
            </w:r>
          </w:p>
        </w:tc>
      </w:tr>
    </w:tbl>
    <w:p w14:paraId="68824E7B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1A2C53DE" w14:textId="77777777" w:rsidR="00D934D3" w:rsidRDefault="00D934D3" w:rsidP="00186819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bookmarkStart w:id="1" w:name="_Hlk148599654"/>
    </w:p>
    <w:p w14:paraId="782FD085" w14:textId="4E25C611" w:rsidR="00186819" w:rsidRPr="00133C36" w:rsidRDefault="00186819" w:rsidP="00186819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lastRenderedPageBreak/>
        <w:t>NAZIV PROGRAMA:</w:t>
      </w:r>
      <w:r>
        <w:rPr>
          <w:rFonts w:ascii="Times New Roman" w:hAnsi="Times New Roman"/>
          <w:b/>
          <w:bCs/>
          <w:sz w:val="20"/>
          <w:szCs w:val="20"/>
        </w:rPr>
        <w:t xml:space="preserve"> P1</w:t>
      </w:r>
    </w:p>
    <w:p w14:paraId="5D5F6A96" w14:textId="77777777" w:rsidR="00186819" w:rsidRDefault="00186819" w:rsidP="00186819">
      <w:pPr>
        <w:pStyle w:val="Odlomakpopisa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Redovna djelatnost</w:t>
      </w:r>
      <w:r w:rsidRPr="00E96C2A"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/>
          <w:bCs/>
        </w:rPr>
        <w:t>VS korisnika</w:t>
      </w:r>
    </w:p>
    <w:p w14:paraId="3088E877" w14:textId="77777777" w:rsidR="00186819" w:rsidRPr="00133C36" w:rsidRDefault="00186819" w:rsidP="00186819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OPIS PROGRAMA:</w:t>
      </w:r>
    </w:p>
    <w:p w14:paraId="487CB027" w14:textId="73297C65" w:rsidR="00186819" w:rsidRDefault="00460A10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redovne djelatnosti </w:t>
      </w:r>
      <w:proofErr w:type="spellStart"/>
      <w:r>
        <w:rPr>
          <w:rFonts w:ascii="Times New Roman" w:hAnsi="Times New Roman"/>
        </w:rPr>
        <w:t>srednješkolskog</w:t>
      </w:r>
      <w:proofErr w:type="spellEnd"/>
      <w:r>
        <w:rPr>
          <w:rFonts w:ascii="Times New Roman" w:hAnsi="Times New Roman"/>
        </w:rPr>
        <w:t xml:space="preserve"> obrazovanja odnosi se na vlastita sredstva korisnika srednjih škola, kao i svih projekata koje škola provodi sama </w:t>
      </w:r>
      <w:r w:rsidR="004F5006">
        <w:rPr>
          <w:rFonts w:ascii="Times New Roman" w:hAnsi="Times New Roman"/>
        </w:rPr>
        <w:t>preko svojih sredstava.</w:t>
      </w:r>
    </w:p>
    <w:p w14:paraId="727EA454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U sklopu ovog programa planirane su slijedeće aktivnosti:</w:t>
      </w:r>
    </w:p>
    <w:p w14:paraId="7F731463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</w:p>
    <w:p w14:paraId="7CE20D20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 w:rsidRPr="00C43FF8">
        <w:rPr>
          <w:rFonts w:ascii="Times New Roman" w:hAnsi="Times New Roman"/>
          <w:b/>
          <w:bCs/>
        </w:rPr>
        <w:t xml:space="preserve">A000283 </w:t>
      </w:r>
      <w:r>
        <w:rPr>
          <w:rFonts w:ascii="Times New Roman" w:hAnsi="Times New Roman"/>
        </w:rPr>
        <w:t>– Redovna djelatnost SŠ – VS korisnika</w:t>
      </w:r>
    </w:p>
    <w:p w14:paraId="071E8BE0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aktivnosti su planirana sredstva za isplatu plaća i materijalnih prava, investicijsko i tekuće</w:t>
      </w:r>
    </w:p>
    <w:p w14:paraId="39E8BE9B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održavanje imovine, nabava dugotrajne imovine, sudjelovanje u projektima, donacije.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6819" w:rsidRPr="00973077" w14:paraId="166E05D9" w14:textId="77777777" w:rsidTr="00B16E28">
        <w:tc>
          <w:tcPr>
            <w:tcW w:w="3020" w:type="dxa"/>
            <w:shd w:val="clear" w:color="auto" w:fill="B5C0D8"/>
          </w:tcPr>
          <w:p w14:paraId="30E51CEC" w14:textId="2D700888" w:rsidR="00186819" w:rsidRPr="001D053B" w:rsidRDefault="0018681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4F5006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609350B1" w14:textId="77777777" w:rsidR="00186819" w:rsidRPr="001D053B" w:rsidRDefault="0018681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0E8B70AB" w14:textId="3E112D59" w:rsidR="00186819" w:rsidRPr="001D053B" w:rsidRDefault="0018681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4F500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86819" w:rsidRPr="00973077" w14:paraId="12110AAE" w14:textId="77777777" w:rsidTr="00B16E28">
        <w:tc>
          <w:tcPr>
            <w:tcW w:w="3020" w:type="dxa"/>
          </w:tcPr>
          <w:p w14:paraId="15E31261" w14:textId="54FE76A4" w:rsidR="00186819" w:rsidRPr="00A50455" w:rsidRDefault="00D90B7E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4344BDB9" w14:textId="2E9B20E1" w:rsidR="00186819" w:rsidRPr="00A50455" w:rsidRDefault="00D90B7E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429.320</w:t>
            </w:r>
          </w:p>
        </w:tc>
        <w:tc>
          <w:tcPr>
            <w:tcW w:w="3021" w:type="dxa"/>
          </w:tcPr>
          <w:p w14:paraId="3F2F3BAC" w14:textId="4B5F99DD" w:rsidR="00186819" w:rsidRPr="00A50455" w:rsidRDefault="00D90B7E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429.320</w:t>
            </w:r>
          </w:p>
        </w:tc>
      </w:tr>
    </w:tbl>
    <w:p w14:paraId="32D37CD8" w14:textId="77777777" w:rsidR="00186819" w:rsidRPr="00C10972" w:rsidRDefault="00186819" w:rsidP="00186819">
      <w:pPr>
        <w:pStyle w:val="Odlomakpopisa"/>
        <w:ind w:left="0"/>
        <w:rPr>
          <w:rFonts w:ascii="Times New Roman" w:hAnsi="Times New Roman"/>
        </w:rPr>
      </w:pPr>
    </w:p>
    <w:p w14:paraId="766936D1" w14:textId="77777777" w:rsidR="00186819" w:rsidRDefault="00186819" w:rsidP="00186819">
      <w:pPr>
        <w:rPr>
          <w:rFonts w:ascii="Times New Roman" w:hAnsi="Times New Roman"/>
        </w:rPr>
      </w:pPr>
      <w:r>
        <w:rPr>
          <w:rFonts w:ascii="Times New Roman" w:hAnsi="Times New Roman"/>
        </w:rPr>
        <w:t>Cilj programa:</w:t>
      </w:r>
    </w:p>
    <w:p w14:paraId="3D68F3A6" w14:textId="77777777" w:rsidR="00186819" w:rsidRDefault="00186819" w:rsidP="00186819">
      <w:pPr>
        <w:rPr>
          <w:rFonts w:ascii="Times New Roman" w:hAnsi="Times New Roman"/>
        </w:rPr>
      </w:pPr>
      <w:r>
        <w:rPr>
          <w:rFonts w:ascii="Times New Roman" w:hAnsi="Times New Roman"/>
        </w:rPr>
        <w:t>Cilj programa je redovita isplata plaća i materijalnih prava zaposlenika,</w:t>
      </w:r>
      <w:r w:rsidRPr="001F55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poticanje učenika za izražavanje kreativnosti, talenata i sposobnosti kroz uključivanje u izvannastavne aktivnosti te razmjena učenika i suradnja škola kroz program mobilnosti.</w:t>
      </w:r>
    </w:p>
    <w:p w14:paraId="7E580DBA" w14:textId="77777777" w:rsidR="00186819" w:rsidRPr="00133C36" w:rsidRDefault="00186819" w:rsidP="00186819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ZAKONSKE I DRUGE PRAVNE OSNOVE:</w:t>
      </w:r>
    </w:p>
    <w:p w14:paraId="1313A464" w14:textId="5F8445FB" w:rsidR="00186819" w:rsidRPr="009664D7" w:rsidRDefault="00186819" w:rsidP="00186819">
      <w:pPr>
        <w:spacing w:after="0"/>
        <w:rPr>
          <w:rFonts w:ascii="Times New Roman" w:hAnsi="Times New Roman"/>
        </w:rPr>
      </w:pPr>
      <w:r w:rsidRPr="009664D7">
        <w:rPr>
          <w:rFonts w:ascii="Times New Roman" w:hAnsi="Times New Roman"/>
        </w:rPr>
        <w:t xml:space="preserve">- Zakon o odgoju i obrazovanju, (NN br.87/08;  86/09; 92/10; 90/11; </w:t>
      </w:r>
      <w:hyperlink r:id="rId8" w:history="1">
        <w:r w:rsidRPr="009664D7">
          <w:rPr>
            <w:rFonts w:ascii="Times New Roman" w:hAnsi="Times New Roman"/>
          </w:rPr>
          <w:t>5/12</w:t>
        </w:r>
      </w:hyperlink>
      <w:r w:rsidRPr="009664D7">
        <w:rPr>
          <w:rFonts w:ascii="Times New Roman" w:hAnsi="Times New Roman"/>
        </w:rPr>
        <w:t xml:space="preserve">, </w:t>
      </w:r>
      <w:hyperlink r:id="rId9" w:history="1">
        <w:r w:rsidRPr="009664D7">
          <w:rPr>
            <w:rFonts w:ascii="Times New Roman" w:hAnsi="Times New Roman"/>
          </w:rPr>
          <w:t>16/12</w:t>
        </w:r>
      </w:hyperlink>
      <w:r w:rsidRPr="009664D7">
        <w:rPr>
          <w:rFonts w:ascii="Times New Roman" w:hAnsi="Times New Roman"/>
        </w:rPr>
        <w:t xml:space="preserve">; </w:t>
      </w:r>
      <w:hyperlink r:id="rId10" w:history="1">
        <w:r w:rsidRPr="009664D7">
          <w:rPr>
            <w:rFonts w:ascii="Times New Roman" w:hAnsi="Times New Roman"/>
          </w:rPr>
          <w:t>86/12</w:t>
        </w:r>
      </w:hyperlink>
      <w:r w:rsidRPr="009664D7">
        <w:rPr>
          <w:rFonts w:ascii="Times New Roman" w:hAnsi="Times New Roman"/>
        </w:rPr>
        <w:t>, </w:t>
      </w:r>
      <w:hyperlink r:id="rId11" w:history="1">
        <w:r w:rsidRPr="009664D7">
          <w:rPr>
            <w:rFonts w:ascii="Times New Roman" w:hAnsi="Times New Roman"/>
          </w:rPr>
          <w:t>126/12</w:t>
        </w:r>
      </w:hyperlink>
      <w:r w:rsidRPr="009664D7">
        <w:rPr>
          <w:rFonts w:ascii="Times New Roman" w:hAnsi="Times New Roman"/>
        </w:rPr>
        <w:t>; </w:t>
      </w:r>
      <w:hyperlink r:id="rId12" w:history="1">
        <w:r w:rsidRPr="009664D7">
          <w:rPr>
            <w:rFonts w:ascii="Times New Roman" w:hAnsi="Times New Roman"/>
          </w:rPr>
          <w:t>94/13</w:t>
        </w:r>
      </w:hyperlink>
      <w:r w:rsidRPr="009664D7">
        <w:rPr>
          <w:rFonts w:ascii="Times New Roman" w:hAnsi="Times New Roman"/>
        </w:rPr>
        <w:t>; 152/14; 07/17; 68/18; 98/19; 64/20</w:t>
      </w:r>
      <w:r w:rsidR="00D9563E">
        <w:rPr>
          <w:rFonts w:ascii="Times New Roman" w:hAnsi="Times New Roman"/>
        </w:rPr>
        <w:t>,</w:t>
      </w:r>
      <w:r w:rsidR="00CB382E">
        <w:rPr>
          <w:rFonts w:ascii="Times New Roman" w:hAnsi="Times New Roman"/>
        </w:rPr>
        <w:t>151/22,155/23,156/23</w:t>
      </w:r>
      <w:r w:rsidRPr="009664D7">
        <w:rPr>
          <w:rFonts w:ascii="Times New Roman" w:hAnsi="Times New Roman"/>
        </w:rPr>
        <w:t>)</w:t>
      </w:r>
    </w:p>
    <w:p w14:paraId="66638B20" w14:textId="1E785E68" w:rsidR="00186819" w:rsidRDefault="00186819" w:rsidP="001868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Zakon o radu (NN</w:t>
      </w:r>
      <w:r w:rsidR="00CB38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93/14</w:t>
      </w:r>
      <w:r w:rsidR="00CB382E">
        <w:rPr>
          <w:rFonts w:ascii="Times New Roman" w:hAnsi="Times New Roman"/>
        </w:rPr>
        <w:t>, 127/17,</w:t>
      </w:r>
      <w:r>
        <w:rPr>
          <w:rFonts w:ascii="Times New Roman" w:hAnsi="Times New Roman"/>
        </w:rPr>
        <w:t>98/19</w:t>
      </w:r>
      <w:r w:rsidR="00CD028A">
        <w:rPr>
          <w:rFonts w:ascii="Times New Roman" w:hAnsi="Times New Roman"/>
        </w:rPr>
        <w:t>,151/22,46/23,64/23</w:t>
      </w:r>
      <w:r>
        <w:rPr>
          <w:rFonts w:ascii="Times New Roman" w:hAnsi="Times New Roman"/>
        </w:rPr>
        <w:t>);</w:t>
      </w:r>
    </w:p>
    <w:p w14:paraId="21B655AC" w14:textId="68CB4A13" w:rsidR="00CD028A" w:rsidRDefault="00CD028A" w:rsidP="001868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Kolektivni ugovori za zaposlenike u srednjoškolskim ustanovama (NN 29/24);</w:t>
      </w:r>
    </w:p>
    <w:p w14:paraId="13DD4AD5" w14:textId="77777777" w:rsidR="00186819" w:rsidRDefault="00186819" w:rsidP="00186819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 xml:space="preserve"> - Godišnji plan i pro</w:t>
      </w:r>
      <w:r>
        <w:rPr>
          <w:rFonts w:ascii="Times New Roman" w:hAnsi="Times New Roman"/>
        </w:rPr>
        <w:t xml:space="preserve">gram rada </w:t>
      </w:r>
      <w:r w:rsidRPr="002317AC">
        <w:rPr>
          <w:rFonts w:ascii="Times New Roman" w:hAnsi="Times New Roman"/>
        </w:rPr>
        <w:t>SŠ Bartola Kašića Grubišno Polje</w:t>
      </w:r>
      <w:r>
        <w:rPr>
          <w:rFonts w:ascii="Times New Roman" w:hAnsi="Times New Roman"/>
        </w:rPr>
        <w:t>,</w:t>
      </w:r>
    </w:p>
    <w:p w14:paraId="2B8C78B0" w14:textId="77777777" w:rsidR="00186819" w:rsidRDefault="00186819" w:rsidP="00186819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 xml:space="preserve"> - Kurikulum S</w:t>
      </w:r>
      <w:r>
        <w:rPr>
          <w:rFonts w:ascii="Times New Roman" w:hAnsi="Times New Roman"/>
        </w:rPr>
        <w:t>rednje škole</w:t>
      </w:r>
      <w:r w:rsidRPr="002317AC">
        <w:rPr>
          <w:rFonts w:ascii="Times New Roman" w:hAnsi="Times New Roman"/>
        </w:rPr>
        <w:t xml:space="preserve"> Bartola Kašića Grubišno Polje </w:t>
      </w:r>
      <w:r>
        <w:rPr>
          <w:rFonts w:ascii="Times New Roman" w:hAnsi="Times New Roman"/>
        </w:rPr>
        <w:t>.</w:t>
      </w:r>
    </w:p>
    <w:p w14:paraId="46FED154" w14:textId="77777777" w:rsidR="00186819" w:rsidRDefault="00186819" w:rsidP="00186819">
      <w:pPr>
        <w:spacing w:after="0"/>
        <w:rPr>
          <w:rFonts w:ascii="Times New Roman" w:hAnsi="Times New Roman"/>
        </w:rPr>
      </w:pPr>
    </w:p>
    <w:p w14:paraId="38B151BE" w14:textId="77777777" w:rsidR="00186819" w:rsidRPr="00133C36" w:rsidRDefault="00186819" w:rsidP="00186819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ISHODIŠTE I POKAZATELJI NA KOJIMA SE ZASNIVAJU IZRAČUNI I OCJENE</w:t>
      </w:r>
    </w:p>
    <w:p w14:paraId="0599B1C8" w14:textId="77777777" w:rsidR="00186819" w:rsidRPr="00133C36" w:rsidRDefault="00186819" w:rsidP="00186819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POTREBNIH SREDSTAVA ZA PROVOĐENJE PROGRAMA: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9F5376" w:rsidRPr="009664D7" w14:paraId="5CE7BA18" w14:textId="77777777" w:rsidTr="00B16E28">
        <w:trPr>
          <w:cantSplit/>
          <w:jc w:val="center"/>
        </w:trPr>
        <w:tc>
          <w:tcPr>
            <w:tcW w:w="1835" w:type="dxa"/>
            <w:shd w:val="clear" w:color="auto" w:fill="B5C0D8"/>
            <w:vAlign w:val="center"/>
          </w:tcPr>
          <w:p w14:paraId="251BB6D1" w14:textId="77777777" w:rsidR="009F5376" w:rsidRPr="009664D7" w:rsidRDefault="009F5376" w:rsidP="00B16E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  <w:vAlign w:val="center"/>
          </w:tcPr>
          <w:p w14:paraId="334129FF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972" w:type="dxa"/>
            <w:shd w:val="clear" w:color="auto" w:fill="B5C0D8"/>
            <w:vAlign w:val="center"/>
          </w:tcPr>
          <w:p w14:paraId="65F4ECB5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0029CA21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075" w:type="dxa"/>
            <w:shd w:val="clear" w:color="auto" w:fill="B5C0D8"/>
            <w:vAlign w:val="center"/>
          </w:tcPr>
          <w:p w14:paraId="5E3BF674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Izvor podataka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3D6AAF43" w14:textId="449C888C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40D26D83" w14:textId="63AE4B65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63C02210" w14:textId="05471B6A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893108" w:rsidRPr="009664D7" w14:paraId="3BA1689C" w14:textId="77777777" w:rsidTr="00B16E28">
        <w:trPr>
          <w:cantSplit/>
          <w:jc w:val="center"/>
        </w:trPr>
        <w:tc>
          <w:tcPr>
            <w:tcW w:w="1835" w:type="dxa"/>
            <w:vAlign w:val="center"/>
          </w:tcPr>
          <w:p w14:paraId="40DB1558" w14:textId="6AABF025" w:rsidR="00893108" w:rsidRPr="009664D7" w:rsidRDefault="00893108" w:rsidP="0089310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bookmarkStart w:id="2" w:name="_Hlk202859960"/>
            <w:r>
              <w:rPr>
                <w:rFonts w:ascii="Times New Roman" w:hAnsi="Times New Roman"/>
                <w:sz w:val="20"/>
              </w:rPr>
              <w:t>Realizacija planiranih programa</w:t>
            </w:r>
          </w:p>
        </w:tc>
        <w:tc>
          <w:tcPr>
            <w:tcW w:w="1800" w:type="dxa"/>
            <w:vAlign w:val="center"/>
          </w:tcPr>
          <w:p w14:paraId="2FCE96A7" w14:textId="504D6107" w:rsidR="00893108" w:rsidRPr="009664D7" w:rsidRDefault="00893108" w:rsidP="0089310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Broj uključenih učenika i nastavnika</w:t>
            </w:r>
          </w:p>
        </w:tc>
        <w:tc>
          <w:tcPr>
            <w:tcW w:w="972" w:type="dxa"/>
            <w:vAlign w:val="center"/>
          </w:tcPr>
          <w:p w14:paraId="23765BA9" w14:textId="77777777" w:rsidR="00893108" w:rsidRPr="009664D7" w:rsidRDefault="00893108" w:rsidP="0089310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664D7">
              <w:rPr>
                <w:rFonts w:ascii="Times New Roman" w:hAnsi="Times New Roman"/>
                <w:sz w:val="20"/>
              </w:rPr>
              <w:t>EUR</w:t>
            </w:r>
          </w:p>
        </w:tc>
        <w:tc>
          <w:tcPr>
            <w:tcW w:w="1154" w:type="dxa"/>
            <w:vAlign w:val="center"/>
          </w:tcPr>
          <w:p w14:paraId="0EA737D1" w14:textId="0B17570A" w:rsidR="00893108" w:rsidRPr="009664D7" w:rsidRDefault="001D4B43" w:rsidP="0089310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75" w:type="dxa"/>
            <w:vAlign w:val="center"/>
          </w:tcPr>
          <w:p w14:paraId="40150319" w14:textId="485CECD7" w:rsidR="00893108" w:rsidRPr="009664D7" w:rsidRDefault="00893108" w:rsidP="0089310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Broj učenika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BC70" w14:textId="566B8C66" w:rsidR="00893108" w:rsidRPr="009664D7" w:rsidRDefault="001F3F9E" w:rsidP="008931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429.320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CCE" w14:textId="6553BF46" w:rsidR="00893108" w:rsidRPr="009664D7" w:rsidRDefault="004976CD" w:rsidP="008931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1.427.098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FCEA" w14:textId="0AA1D7A8" w:rsidR="00893108" w:rsidRPr="009664D7" w:rsidRDefault="004976CD" w:rsidP="008931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1.433.728</w:t>
            </w:r>
          </w:p>
        </w:tc>
      </w:tr>
      <w:bookmarkEnd w:id="2"/>
    </w:tbl>
    <w:p w14:paraId="1A3D1EDC" w14:textId="77777777" w:rsidR="00477BBC" w:rsidRDefault="00477BBC" w:rsidP="00DB3242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363826" w14:textId="77777777" w:rsidR="00691C93" w:rsidRPr="00133C36" w:rsidRDefault="00691C93" w:rsidP="00691C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>I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ZVJEŠTAJ O POSTIGNUTIM CILJEVIMA I REZULTATIMA PROGRAMA </w:t>
      </w:r>
    </w:p>
    <w:p w14:paraId="3514F135" w14:textId="77777777" w:rsidR="00691C93" w:rsidRPr="00133C36" w:rsidRDefault="00691C93" w:rsidP="00691C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TEMELJENIM NA POKAZATELJIMA USPJEŠNOSTI U PROŠLOJ GODINI:</w:t>
      </w:r>
    </w:p>
    <w:p w14:paraId="067A2519" w14:textId="77777777" w:rsidR="000A5B4A" w:rsidRPr="003E20AD" w:rsidRDefault="000A5B4A" w:rsidP="000A5B4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Postignuti su ciljevi u 2025. godini jer je redovito isplaćivana plaća i sve naknade zaposlenicima koje im pripadaju prema kolektivnim ugovorima i zakonima. Podmirene su sve tekuće obveze škole. Učenici i nastavnici su tijekom cijele godine angažirani na provođenju nastavnih programa i projekata.</w:t>
      </w:r>
    </w:p>
    <w:p w14:paraId="6A50E043" w14:textId="216A4F8A" w:rsidR="00691C93" w:rsidRPr="003E20AD" w:rsidRDefault="00620E4D" w:rsidP="00DB32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8B777E4" w14:textId="77777777" w:rsidR="00691C93" w:rsidRDefault="00691C93" w:rsidP="00DB3242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E525296" w14:textId="3BB84EE5" w:rsidR="00DB3242" w:rsidRPr="00133C36" w:rsidRDefault="00DB3242" w:rsidP="00DB3242">
      <w:pPr>
        <w:spacing w:after="0"/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RAZLOG ODSTUPANJA OD PROŠLOGODIŠNJIH PROJEKCIJA</w:t>
      </w:r>
      <w:r w:rsidRPr="00133C36">
        <w:rPr>
          <w:rFonts w:ascii="Times New Roman" w:hAnsi="Times New Roman"/>
          <w:sz w:val="20"/>
          <w:szCs w:val="20"/>
        </w:rPr>
        <w:t>.</w:t>
      </w:r>
    </w:p>
    <w:p w14:paraId="202025C0" w14:textId="77777777" w:rsidR="00280F11" w:rsidRDefault="00280F11" w:rsidP="00280F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Odlukom o ustrojstvu i djelokrugu rada upravnih tijela Bjelovarsko-bilogorske županije koja je donesena na 2. sjednici Županijske skupštine Bjelovarsko-bilogorske županije 4. srpnja 2025. godine mijenja se ustrojstvo, djelokrug i način rada upravnih tijela Bjelovarsko-bilogorske županije. Iz navedene odluke koja je stupila na snagu 15. srpnja 2025. godine, a sukladno ustrojstvu i djelokrugu propisanim Odlukom, proizlaze promjene kod upravnih tijela Bjelovarsko-bilogorske županije, odnosno proračunskih korisnika.</w:t>
      </w:r>
    </w:p>
    <w:p w14:paraId="0C55050E" w14:textId="77777777" w:rsidR="00280F11" w:rsidRDefault="00280F11" w:rsidP="00280F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Navedene promjene utječu na izvršavanje proračuna Bjelovarsko-bilogorske županije i financijskih planova upravnih tijela kod kojih se mijenja ustrojstvo i djelokrug rada te smo iz tog razloga napravili II. Izmjene i dopune financijskog plana za 2025. godinu kako bi se uskladili s novim ustrojstvom.</w:t>
      </w:r>
    </w:p>
    <w:p w14:paraId="1A008421" w14:textId="77777777" w:rsidR="00DB3242" w:rsidRDefault="00DB3242" w:rsidP="00DB3242">
      <w:pPr>
        <w:spacing w:after="0"/>
        <w:rPr>
          <w:rFonts w:ascii="Times New Roman" w:hAnsi="Times New Roman"/>
        </w:rPr>
      </w:pPr>
    </w:p>
    <w:p w14:paraId="20D9A6CE" w14:textId="77777777" w:rsidR="00DB3242" w:rsidRPr="00133C36" w:rsidRDefault="00DB3242" w:rsidP="00DB3242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 xml:space="preserve">POKAZATELJI USPJEŠNOSTI: 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DB3242" w:rsidRPr="00C17748" w14:paraId="645A5825" w14:textId="77777777" w:rsidTr="00B16E28">
        <w:trPr>
          <w:cantSplit/>
          <w:trHeight w:val="859"/>
          <w:jc w:val="center"/>
        </w:trPr>
        <w:tc>
          <w:tcPr>
            <w:tcW w:w="2250" w:type="dxa"/>
            <w:shd w:val="clear" w:color="auto" w:fill="B5C0D8"/>
            <w:vAlign w:val="center"/>
          </w:tcPr>
          <w:p w14:paraId="58E0E4E2" w14:textId="77777777" w:rsidR="00DB3242" w:rsidRPr="00063F6E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F6E">
              <w:rPr>
                <w:rFonts w:ascii="Times New Roman" w:hAnsi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  <w:vAlign w:val="center"/>
          </w:tcPr>
          <w:p w14:paraId="46B986D8" w14:textId="77777777" w:rsidR="00DB3242" w:rsidRPr="00063F6E" w:rsidRDefault="00DB3242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063F6E"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  <w:vAlign w:val="center"/>
          </w:tcPr>
          <w:p w14:paraId="5676F704" w14:textId="77777777" w:rsidR="00DB3242" w:rsidRPr="00063F6E" w:rsidRDefault="00DB3242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063F6E"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  <w:vAlign w:val="center"/>
          </w:tcPr>
          <w:p w14:paraId="2CEF3988" w14:textId="77777777" w:rsidR="00DB3242" w:rsidRPr="00063F6E" w:rsidRDefault="00DB3242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063F6E"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</w:tcPr>
          <w:p w14:paraId="707EF184" w14:textId="7AB551E1" w:rsidR="00DB3242" w:rsidRPr="00063F6E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F6E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 w:rsidRPr="00063F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63F6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5104505C" w14:textId="0F8E1717" w:rsidR="00DB3242" w:rsidRPr="00063F6E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F6E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 w:rsidRPr="00063F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63F6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2D8BB98E" w14:textId="1CEAD35B" w:rsidR="00DB3242" w:rsidRPr="00063F6E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F6E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 w:rsidRPr="00063F6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63F6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4976CD" w:rsidRPr="00CF43C5" w14:paraId="7175B8C2" w14:textId="77777777" w:rsidTr="00B16E28">
        <w:trPr>
          <w:cantSplit/>
          <w:trHeight w:val="390"/>
          <w:jc w:val="center"/>
        </w:trPr>
        <w:tc>
          <w:tcPr>
            <w:tcW w:w="2250" w:type="dxa"/>
            <w:vAlign w:val="center"/>
          </w:tcPr>
          <w:p w14:paraId="78F4824B" w14:textId="77777777" w:rsidR="004976CD" w:rsidRPr="00063F6E" w:rsidRDefault="004976CD" w:rsidP="004976CD">
            <w:pPr>
              <w:spacing w:after="120"/>
              <w:jc w:val="center"/>
              <w:rPr>
                <w:rFonts w:ascii="Times New Roman" w:hAnsi="Times New Roman"/>
              </w:rPr>
            </w:pPr>
            <w:r w:rsidRPr="00063F6E">
              <w:rPr>
                <w:rFonts w:ascii="Times New Roman" w:hAnsi="Times New Roman"/>
              </w:rPr>
              <w:t>Realizacija planiranih programa</w:t>
            </w:r>
          </w:p>
        </w:tc>
        <w:tc>
          <w:tcPr>
            <w:tcW w:w="1835" w:type="dxa"/>
            <w:vAlign w:val="center"/>
          </w:tcPr>
          <w:p w14:paraId="573764F1" w14:textId="77777777" w:rsidR="004976CD" w:rsidRPr="00063F6E" w:rsidRDefault="004976CD" w:rsidP="004976CD">
            <w:pPr>
              <w:spacing w:after="120"/>
              <w:rPr>
                <w:rFonts w:ascii="Times New Roman" w:hAnsi="Times New Roman"/>
              </w:rPr>
            </w:pPr>
            <w:r w:rsidRPr="00063F6E">
              <w:rPr>
                <w:rFonts w:ascii="Times New Roman" w:hAnsi="Times New Roman"/>
              </w:rPr>
              <w:t>Broj uključenih učenika i nastavnika</w:t>
            </w:r>
          </w:p>
        </w:tc>
        <w:tc>
          <w:tcPr>
            <w:tcW w:w="1157" w:type="dxa"/>
            <w:vAlign w:val="center"/>
          </w:tcPr>
          <w:p w14:paraId="03284866" w14:textId="77777777" w:rsidR="004976CD" w:rsidRPr="00063F6E" w:rsidRDefault="004976CD" w:rsidP="004976CD">
            <w:pPr>
              <w:spacing w:after="120"/>
              <w:jc w:val="center"/>
              <w:rPr>
                <w:rFonts w:ascii="Times New Roman" w:hAnsi="Times New Roman"/>
              </w:rPr>
            </w:pPr>
            <w:r w:rsidRPr="00063F6E">
              <w:rPr>
                <w:rFonts w:ascii="Times New Roman" w:hAnsi="Times New Roman"/>
              </w:rPr>
              <w:t>EUR</w:t>
            </w:r>
          </w:p>
        </w:tc>
        <w:tc>
          <w:tcPr>
            <w:tcW w:w="1218" w:type="dxa"/>
            <w:vAlign w:val="center"/>
          </w:tcPr>
          <w:p w14:paraId="3B6E122C" w14:textId="4A20495F" w:rsidR="004976CD" w:rsidRPr="00063F6E" w:rsidRDefault="004976CD" w:rsidP="004976C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6C5" w14:textId="43499F18" w:rsidR="004976CD" w:rsidRPr="00063F6E" w:rsidRDefault="004976CD" w:rsidP="004976CD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429.320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372" w14:textId="26CC14E8" w:rsidR="004976CD" w:rsidRPr="00063F6E" w:rsidRDefault="004976CD" w:rsidP="004976CD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1.427.098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E8E0" w14:textId="196175FB" w:rsidR="004976CD" w:rsidRPr="00063F6E" w:rsidRDefault="004976CD" w:rsidP="004976CD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1.433.728</w:t>
            </w:r>
          </w:p>
        </w:tc>
      </w:tr>
    </w:tbl>
    <w:p w14:paraId="4C3DCD15" w14:textId="77777777" w:rsidR="00DB3242" w:rsidRDefault="00DB3242" w:rsidP="00DB3242">
      <w:pPr>
        <w:rPr>
          <w:rFonts w:ascii="Times New Roman" w:hAnsi="Times New Roman"/>
        </w:rPr>
      </w:pPr>
    </w:p>
    <w:p w14:paraId="7773EC00" w14:textId="77777777" w:rsidR="00186819" w:rsidRDefault="00186819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4D8165EB" w14:textId="77777777" w:rsidR="00186819" w:rsidRDefault="00186819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6A09AE08" w14:textId="3531AB32" w:rsidR="008E2315" w:rsidRPr="00426882" w:rsidRDefault="008E2315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426882">
        <w:rPr>
          <w:rFonts w:ascii="Times New Roman" w:hAnsi="Times New Roman"/>
          <w:b/>
          <w:bCs/>
          <w:sz w:val="20"/>
          <w:szCs w:val="20"/>
        </w:rPr>
        <w:t>NAZIV PROGRAMA:</w:t>
      </w:r>
      <w:r w:rsidR="008250F3">
        <w:rPr>
          <w:rFonts w:ascii="Times New Roman" w:hAnsi="Times New Roman"/>
          <w:b/>
          <w:bCs/>
          <w:sz w:val="20"/>
          <w:szCs w:val="20"/>
        </w:rPr>
        <w:t xml:space="preserve"> P16</w:t>
      </w:r>
    </w:p>
    <w:p w14:paraId="10665196" w14:textId="77777777" w:rsidR="008E2315" w:rsidRPr="00426882" w:rsidRDefault="008E2315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bookmarkStart w:id="3" w:name="_Hlk148602956"/>
      <w:r w:rsidRPr="00426882">
        <w:rPr>
          <w:rFonts w:ascii="Times New Roman" w:hAnsi="Times New Roman"/>
          <w:b/>
          <w:bCs/>
          <w:sz w:val="20"/>
          <w:szCs w:val="20"/>
        </w:rPr>
        <w:t>Srednjoškolsko obrazovanje – decentralizacija</w:t>
      </w:r>
    </w:p>
    <w:bookmarkEnd w:id="1"/>
    <w:bookmarkEnd w:id="3"/>
    <w:p w14:paraId="40549174" w14:textId="778539E4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OPIS PROGRAMA</w:t>
      </w:r>
    </w:p>
    <w:p w14:paraId="10559258" w14:textId="1A056B2F" w:rsidR="00C4029B" w:rsidRDefault="008E2315" w:rsidP="0075298E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Decentralizirana sredstva za srednjoškolsko obrazovanje planirana su u iznosu od 1</w:t>
      </w:r>
      <w:r w:rsidR="0075298E">
        <w:rPr>
          <w:rFonts w:ascii="Times New Roman" w:hAnsi="Times New Roman"/>
        </w:rPr>
        <w:t>04.042</w:t>
      </w:r>
      <w:r>
        <w:rPr>
          <w:rFonts w:ascii="Times New Roman" w:hAnsi="Times New Roman"/>
        </w:rPr>
        <w:t xml:space="preserve"> € za materijalne i financijske rashode te rashode za tekuće i investicijsko održavanje škole te rashode za nabavu dugotrajne imovine i dodatna ulaganja na nefinancijskoj imovini</w:t>
      </w:r>
    </w:p>
    <w:p w14:paraId="10C4C97B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687238B1" w14:textId="77777777" w:rsidR="008E2315" w:rsidRPr="00426882" w:rsidRDefault="008E2315" w:rsidP="008E2315">
      <w:pPr>
        <w:pStyle w:val="Odlomakpopisa"/>
        <w:ind w:left="0"/>
        <w:rPr>
          <w:rFonts w:ascii="Times New Roman" w:hAnsi="Times New Roman"/>
          <w:sz w:val="20"/>
          <w:szCs w:val="20"/>
        </w:rPr>
      </w:pPr>
      <w:r w:rsidRPr="00426882">
        <w:rPr>
          <w:rFonts w:ascii="Times New Roman" w:hAnsi="Times New Roman"/>
          <w:b/>
          <w:bCs/>
          <w:sz w:val="20"/>
          <w:szCs w:val="20"/>
        </w:rPr>
        <w:t>A000204</w:t>
      </w:r>
      <w:r w:rsidRPr="00426882">
        <w:rPr>
          <w:rFonts w:ascii="Times New Roman" w:hAnsi="Times New Roman"/>
          <w:sz w:val="20"/>
          <w:szCs w:val="20"/>
        </w:rPr>
        <w:t xml:space="preserve"> – Redovna djelatnost SŠ – </w:t>
      </w:r>
      <w:proofErr w:type="spellStart"/>
      <w:r w:rsidRPr="00426882">
        <w:rPr>
          <w:rFonts w:ascii="Times New Roman" w:hAnsi="Times New Roman"/>
          <w:sz w:val="20"/>
          <w:szCs w:val="20"/>
        </w:rPr>
        <w:t>dec</w:t>
      </w:r>
      <w:proofErr w:type="spellEnd"/>
    </w:p>
    <w:p w14:paraId="6F525B7A" w14:textId="721B1BD9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aktivnosti planirana su sredstva za materijalne i financijske rashode škole</w:t>
      </w:r>
      <w:r w:rsidR="007F1F27">
        <w:rPr>
          <w:rFonts w:ascii="Times New Roman" w:hAnsi="Times New Roman"/>
        </w:rPr>
        <w:t>,</w:t>
      </w:r>
      <w:r w:rsidR="005B7A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prijevoz zaposlenika</w:t>
      </w:r>
      <w:r w:rsidR="007F1F27">
        <w:rPr>
          <w:rFonts w:ascii="Times New Roman" w:hAnsi="Times New Roman"/>
        </w:rPr>
        <w:t xml:space="preserve"> te nabavu dugotrajne imovine.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059"/>
        <w:gridCol w:w="3010"/>
      </w:tblGrid>
      <w:tr w:rsidR="008E2315" w:rsidRPr="00973077" w14:paraId="7A6A828D" w14:textId="77777777" w:rsidTr="00C14DEA">
        <w:tc>
          <w:tcPr>
            <w:tcW w:w="3403" w:type="dxa"/>
            <w:shd w:val="clear" w:color="auto" w:fill="B5C0D8"/>
          </w:tcPr>
          <w:p w14:paraId="458C56D9" w14:textId="7C0E6A9C" w:rsidR="008E2315" w:rsidRPr="00426882" w:rsidRDefault="008E7D99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_Hlk181827912"/>
            <w:bookmarkStart w:id="5" w:name="_Hlk14859818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Plan </w:t>
            </w:r>
            <w:r w:rsidR="00596B4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7F1F2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96B4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404" w:type="dxa"/>
            <w:shd w:val="clear" w:color="auto" w:fill="B5C0D8"/>
          </w:tcPr>
          <w:p w14:paraId="33ECAE0E" w14:textId="169506FA" w:rsidR="008E2315" w:rsidRPr="00426882" w:rsidRDefault="008E7D99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404" w:type="dxa"/>
            <w:shd w:val="clear" w:color="auto" w:fill="B5C0D8"/>
          </w:tcPr>
          <w:p w14:paraId="19DE2628" w14:textId="00A2ACD5" w:rsidR="008E2315" w:rsidRPr="00426882" w:rsidRDefault="008E7D99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7F1F2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bookmarkEnd w:id="4"/>
      <w:tr w:rsidR="008E2315" w:rsidRPr="00973077" w14:paraId="7D6438E0" w14:textId="77777777" w:rsidTr="00C14DEA">
        <w:tc>
          <w:tcPr>
            <w:tcW w:w="3403" w:type="dxa"/>
          </w:tcPr>
          <w:p w14:paraId="631F5A00" w14:textId="3F9C7200" w:rsidR="008E2315" w:rsidRPr="00426882" w:rsidRDefault="00275D4C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04" w:type="dxa"/>
          </w:tcPr>
          <w:p w14:paraId="44CC98BA" w14:textId="6FCE324E" w:rsidR="008E2315" w:rsidRPr="00426882" w:rsidRDefault="0075298E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32.958</w:t>
            </w:r>
          </w:p>
        </w:tc>
        <w:tc>
          <w:tcPr>
            <w:tcW w:w="3404" w:type="dxa"/>
          </w:tcPr>
          <w:p w14:paraId="780BF288" w14:textId="78574076" w:rsidR="008E2315" w:rsidRPr="00426882" w:rsidRDefault="00275D4C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32.958</w:t>
            </w:r>
          </w:p>
        </w:tc>
      </w:tr>
      <w:bookmarkEnd w:id="5"/>
    </w:tbl>
    <w:p w14:paraId="08E6D1C1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4DD0732B" w14:textId="77777777" w:rsidR="007653B3" w:rsidRDefault="007653B3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3473BA1B" w14:textId="78F6692E" w:rsidR="00081008" w:rsidRPr="00133C36" w:rsidRDefault="00081008" w:rsidP="00081008">
      <w:pPr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CILJ PROGRAMA</w:t>
      </w:r>
      <w:r w:rsidRPr="00133C36">
        <w:rPr>
          <w:rFonts w:ascii="Times New Roman" w:hAnsi="Times New Roman"/>
          <w:sz w:val="20"/>
          <w:szCs w:val="20"/>
        </w:rPr>
        <w:t>:</w:t>
      </w:r>
    </w:p>
    <w:p w14:paraId="150D17AB" w14:textId="11648886" w:rsidR="00081008" w:rsidRPr="005D318E" w:rsidRDefault="00024C61" w:rsidP="005D318E">
      <w:pPr>
        <w:jc w:val="both"/>
        <w:rPr>
          <w:rFonts w:ascii="Times New Roman" w:hAnsi="Times New Roman"/>
          <w:b/>
          <w:sz w:val="24"/>
          <w:szCs w:val="24"/>
        </w:rPr>
      </w:pPr>
      <w:r w:rsidRPr="00613E81">
        <w:rPr>
          <w:rFonts w:ascii="Times New Roman" w:hAnsi="Times New Roman"/>
          <w:sz w:val="24"/>
          <w:szCs w:val="24"/>
        </w:rPr>
        <w:t>Cilj programa je  redovna djelatnost</w:t>
      </w:r>
      <w:r>
        <w:rPr>
          <w:rFonts w:ascii="Times New Roman" w:hAnsi="Times New Roman"/>
          <w:sz w:val="24"/>
          <w:szCs w:val="24"/>
        </w:rPr>
        <w:t xml:space="preserve"> škole</w:t>
      </w:r>
      <w:r w:rsidRPr="00613E81">
        <w:rPr>
          <w:rFonts w:ascii="Times New Roman" w:hAnsi="Times New Roman"/>
          <w:sz w:val="24"/>
          <w:szCs w:val="24"/>
        </w:rPr>
        <w:t xml:space="preserve"> kroz decentralizirana sredstva, investicijsko i tekuće održavanje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5D318E">
        <w:rPr>
          <w:rFonts w:ascii="Times New Roman" w:hAnsi="Times New Roman"/>
          <w:sz w:val="24"/>
          <w:szCs w:val="24"/>
        </w:rPr>
        <w:t>zgrada i opreme</w:t>
      </w:r>
      <w:r w:rsidRPr="00613E81">
        <w:rPr>
          <w:rFonts w:ascii="Times New Roman" w:hAnsi="Times New Roman"/>
          <w:sz w:val="24"/>
          <w:szCs w:val="24"/>
        </w:rPr>
        <w:t xml:space="preserve"> kroz decentralizirana sredstva, kao i ulaganja u opremu kroz decentralizirana sredstva</w:t>
      </w:r>
      <w:r w:rsidR="005D318E">
        <w:rPr>
          <w:rFonts w:ascii="Times New Roman" w:hAnsi="Times New Roman"/>
          <w:sz w:val="24"/>
          <w:szCs w:val="24"/>
        </w:rPr>
        <w:t>.</w:t>
      </w:r>
    </w:p>
    <w:p w14:paraId="3251CA79" w14:textId="77777777" w:rsidR="00081008" w:rsidRPr="00133C36" w:rsidRDefault="00081008" w:rsidP="00081008">
      <w:pPr>
        <w:rPr>
          <w:rFonts w:ascii="Times New Roman" w:hAnsi="Times New Roman"/>
          <w:b/>
          <w:bCs/>
          <w:sz w:val="20"/>
          <w:szCs w:val="20"/>
        </w:rPr>
      </w:pPr>
      <w:bookmarkStart w:id="6" w:name="_Hlk148604197"/>
      <w:r w:rsidRPr="00133C36">
        <w:rPr>
          <w:rFonts w:ascii="Times New Roman" w:hAnsi="Times New Roman"/>
          <w:b/>
          <w:bCs/>
          <w:sz w:val="20"/>
          <w:szCs w:val="20"/>
        </w:rPr>
        <w:t>ZAKONSKE I DRUGE PRAVNE OSNOVE:</w:t>
      </w:r>
    </w:p>
    <w:p w14:paraId="11853A81" w14:textId="28A2E64A" w:rsidR="00081008" w:rsidRDefault="00C6493C" w:rsidP="000810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Odluke</w:t>
      </w:r>
      <w:r w:rsidR="001B4FFD">
        <w:rPr>
          <w:rFonts w:ascii="Times New Roman" w:hAnsi="Times New Roman"/>
        </w:rPr>
        <w:t xml:space="preserve"> o kriterijima i mjerilima za utvrđivanje bilančnih prava za financiranje minimalnog financijskog standarda javnih potreba srednjih škola i u</w:t>
      </w:r>
      <w:r w:rsidR="004406A6">
        <w:rPr>
          <w:rFonts w:ascii="Times New Roman" w:hAnsi="Times New Roman"/>
        </w:rPr>
        <w:t>čeničkih domo</w:t>
      </w:r>
      <w:r w:rsidR="00275D4C">
        <w:rPr>
          <w:rFonts w:ascii="Times New Roman" w:hAnsi="Times New Roman"/>
        </w:rPr>
        <w:t>v</w:t>
      </w:r>
      <w:r w:rsidR="004406A6">
        <w:rPr>
          <w:rFonts w:ascii="Times New Roman" w:hAnsi="Times New Roman"/>
        </w:rPr>
        <w:t>a u 2025. godini („Narodne novine 16/25).</w:t>
      </w:r>
    </w:p>
    <w:p w14:paraId="3F2215B2" w14:textId="77777777" w:rsidR="00081008" w:rsidRDefault="00081008" w:rsidP="00081008">
      <w:pPr>
        <w:rPr>
          <w:rFonts w:ascii="Times New Roman" w:hAnsi="Times New Roman"/>
        </w:rPr>
      </w:pPr>
    </w:p>
    <w:p w14:paraId="19A7154C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ISHODIŠTE I POKAZATELJI NA KOJIMA SE ZASNIVAJU IZRAČUNI I OCJENE</w:t>
      </w:r>
    </w:p>
    <w:p w14:paraId="39E8D0F6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POTREBNIH SREDSTAVA ZA PROVOĐENJE PROGRAMA:</w:t>
      </w:r>
    </w:p>
    <w:p w14:paraId="33A54ABB" w14:textId="77777777" w:rsidR="00081008" w:rsidRDefault="00081008" w:rsidP="00081008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081008" w:rsidRPr="009664D7" w14:paraId="64C76C2D" w14:textId="77777777" w:rsidTr="00661E76">
        <w:trPr>
          <w:cantSplit/>
          <w:jc w:val="center"/>
        </w:trPr>
        <w:tc>
          <w:tcPr>
            <w:tcW w:w="1835" w:type="dxa"/>
            <w:shd w:val="clear" w:color="auto" w:fill="B5C0D8"/>
            <w:vAlign w:val="center"/>
          </w:tcPr>
          <w:p w14:paraId="6730A7D8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  <w:vAlign w:val="center"/>
          </w:tcPr>
          <w:p w14:paraId="50A40759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972" w:type="dxa"/>
            <w:shd w:val="clear" w:color="auto" w:fill="B5C0D8"/>
            <w:vAlign w:val="center"/>
          </w:tcPr>
          <w:p w14:paraId="3FBAC12A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7A914E4F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075" w:type="dxa"/>
            <w:shd w:val="clear" w:color="auto" w:fill="B5C0D8"/>
            <w:vAlign w:val="center"/>
          </w:tcPr>
          <w:p w14:paraId="337615AD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Izvor podataka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542A53C1" w14:textId="662411B0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4406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76DBFF02" w14:textId="51423DFA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4406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70D2DF24" w14:textId="2A38A700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4406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081008" w:rsidRPr="009664D7" w14:paraId="55142872" w14:textId="77777777" w:rsidTr="00661E76">
        <w:trPr>
          <w:cantSplit/>
          <w:jc w:val="center"/>
        </w:trPr>
        <w:tc>
          <w:tcPr>
            <w:tcW w:w="1835" w:type="dxa"/>
            <w:vAlign w:val="center"/>
          </w:tcPr>
          <w:p w14:paraId="518DDD2D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bookmarkStart w:id="7" w:name="_Hlk89341664"/>
            <w:r>
              <w:rPr>
                <w:rFonts w:ascii="Times New Roman" w:hAnsi="Times New Roman"/>
                <w:sz w:val="20"/>
              </w:rPr>
              <w:t>Redovito obavljanje djelatnosti</w:t>
            </w:r>
          </w:p>
        </w:tc>
        <w:tc>
          <w:tcPr>
            <w:tcW w:w="1800" w:type="dxa"/>
            <w:vAlign w:val="center"/>
          </w:tcPr>
          <w:p w14:paraId="4A6AF797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Veličina objekta i broj učenika</w:t>
            </w:r>
          </w:p>
        </w:tc>
        <w:tc>
          <w:tcPr>
            <w:tcW w:w="972" w:type="dxa"/>
            <w:vAlign w:val="center"/>
          </w:tcPr>
          <w:p w14:paraId="04A93972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664D7">
              <w:rPr>
                <w:rFonts w:ascii="Times New Roman" w:hAnsi="Times New Roman"/>
                <w:sz w:val="20"/>
              </w:rPr>
              <w:t>EUR</w:t>
            </w:r>
          </w:p>
        </w:tc>
        <w:tc>
          <w:tcPr>
            <w:tcW w:w="1154" w:type="dxa"/>
            <w:vAlign w:val="center"/>
          </w:tcPr>
          <w:p w14:paraId="6B0D78DE" w14:textId="4CAC9A36" w:rsidR="00081008" w:rsidRPr="009664D7" w:rsidRDefault="00194B88" w:rsidP="00661E76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75" w:type="dxa"/>
            <w:vAlign w:val="center"/>
          </w:tcPr>
          <w:p w14:paraId="7EE2CE29" w14:textId="77777777" w:rsidR="00081008" w:rsidRPr="009664D7" w:rsidRDefault="00081008" w:rsidP="00661E7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Ukupan broj učenika, razrednih odjela i građevina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024A" w14:textId="39F05E33" w:rsidR="00081008" w:rsidRPr="009664D7" w:rsidRDefault="00DF52CF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32.958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36B" w14:textId="1D1C5848" w:rsidR="00081008" w:rsidRPr="009664D7" w:rsidRDefault="007F34BC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DE1" w14:textId="637251B3" w:rsidR="00081008" w:rsidRPr="009664D7" w:rsidRDefault="007F34BC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104.000</w:t>
            </w:r>
          </w:p>
        </w:tc>
      </w:tr>
      <w:bookmarkEnd w:id="7"/>
    </w:tbl>
    <w:p w14:paraId="016070BD" w14:textId="77777777" w:rsidR="00081008" w:rsidRDefault="00081008" w:rsidP="00081008">
      <w:pPr>
        <w:rPr>
          <w:rFonts w:ascii="Times New Roman" w:hAnsi="Times New Roman"/>
        </w:rPr>
      </w:pPr>
    </w:p>
    <w:p w14:paraId="6BD1B589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>I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ZVJEŠTAJ O POSTIGNUTIM CILJEVIMA I REZULTATIMA PROGRAMA </w:t>
      </w:r>
    </w:p>
    <w:p w14:paraId="672E2F6C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TEMELJENIM NA POKAZATELJIMA USPJEŠNOSTI U PROŠLOJ GODINI:</w:t>
      </w:r>
    </w:p>
    <w:p w14:paraId="71DE21C4" w14:textId="54D309FC" w:rsidR="00081008" w:rsidRPr="00133C36" w:rsidRDefault="00081008" w:rsidP="00081008">
      <w:pPr>
        <w:spacing w:after="0"/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 xml:space="preserve">Ciljevi </w:t>
      </w:r>
      <w:r w:rsidR="002D294F">
        <w:rPr>
          <w:rFonts w:ascii="Times New Roman" w:hAnsi="Times New Roman"/>
          <w:sz w:val="20"/>
          <w:szCs w:val="20"/>
        </w:rPr>
        <w:t>su</w:t>
      </w:r>
      <w:r w:rsidRPr="00133C36">
        <w:rPr>
          <w:rFonts w:ascii="Times New Roman" w:hAnsi="Times New Roman"/>
          <w:sz w:val="20"/>
          <w:szCs w:val="20"/>
        </w:rPr>
        <w:t xml:space="preserve"> realizirani</w:t>
      </w:r>
      <w:r w:rsidR="002D294F">
        <w:rPr>
          <w:rFonts w:ascii="Times New Roman" w:hAnsi="Times New Roman"/>
          <w:sz w:val="20"/>
          <w:szCs w:val="20"/>
        </w:rPr>
        <w:t xml:space="preserve"> </w:t>
      </w:r>
      <w:r w:rsidRPr="00133C36">
        <w:rPr>
          <w:rFonts w:ascii="Times New Roman" w:hAnsi="Times New Roman"/>
          <w:sz w:val="20"/>
          <w:szCs w:val="20"/>
        </w:rPr>
        <w:t>u potpunosti.</w:t>
      </w:r>
    </w:p>
    <w:p w14:paraId="71C24CBE" w14:textId="77777777" w:rsidR="00081008" w:rsidRDefault="00081008" w:rsidP="00081008">
      <w:pPr>
        <w:spacing w:after="0"/>
        <w:rPr>
          <w:rFonts w:ascii="Times New Roman" w:hAnsi="Times New Roman"/>
        </w:rPr>
      </w:pPr>
    </w:p>
    <w:p w14:paraId="46070EA2" w14:textId="77777777" w:rsidR="00081008" w:rsidRPr="00133C36" w:rsidRDefault="00081008" w:rsidP="00081008">
      <w:pPr>
        <w:spacing w:after="0"/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RAZLOG ODSTUPANJA OD PROŠLOGODIŠNJIH PROJEKCIJA</w:t>
      </w:r>
      <w:r w:rsidRPr="00133C36">
        <w:rPr>
          <w:rFonts w:ascii="Times New Roman" w:hAnsi="Times New Roman"/>
          <w:sz w:val="20"/>
          <w:szCs w:val="20"/>
        </w:rPr>
        <w:t>.</w:t>
      </w:r>
    </w:p>
    <w:p w14:paraId="05EC7B39" w14:textId="48EED6CE" w:rsidR="006579F4" w:rsidRDefault="006579F4" w:rsidP="006579F4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</w:rPr>
        <w:t xml:space="preserve">Do </w:t>
      </w:r>
      <w:r w:rsidR="008D653F">
        <w:rPr>
          <w:rFonts w:ascii="Times New Roman" w:hAnsi="Times New Roman"/>
        </w:rPr>
        <w:t>odstupanja</w:t>
      </w:r>
      <w:r>
        <w:rPr>
          <w:rFonts w:ascii="Times New Roman" w:hAnsi="Times New Roman"/>
        </w:rPr>
        <w:t xml:space="preserve"> je došlo zbog promjene u ustrojstvu i djelokrugu rada upravnih tijela Bjelovarsko-bilogorske županije</w:t>
      </w:r>
      <w:r w:rsidR="008D653F">
        <w:rPr>
          <w:rFonts w:ascii="Times New Roman" w:hAnsi="Times New Roman"/>
        </w:rPr>
        <w:t xml:space="preserve"> i podjele plana na dvije organizacijske jedinice.</w:t>
      </w:r>
    </w:p>
    <w:p w14:paraId="3FBECDC8" w14:textId="09D9161E" w:rsidR="00081008" w:rsidRPr="00133C36" w:rsidRDefault="00081008" w:rsidP="00081008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 xml:space="preserve">POKAZATELJI USPJEŠNOSTI: 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081008" w14:paraId="506A4806" w14:textId="77777777" w:rsidTr="00661E76">
        <w:trPr>
          <w:cantSplit/>
          <w:trHeight w:val="859"/>
          <w:jc w:val="center"/>
        </w:trPr>
        <w:tc>
          <w:tcPr>
            <w:tcW w:w="2250" w:type="dxa"/>
            <w:shd w:val="clear" w:color="auto" w:fill="B5C0D8"/>
            <w:vAlign w:val="center"/>
          </w:tcPr>
          <w:p w14:paraId="15E940C9" w14:textId="77777777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  <w:vAlign w:val="center"/>
          </w:tcPr>
          <w:p w14:paraId="30670B4E" w14:textId="77777777" w:rsidR="00081008" w:rsidRDefault="00081008" w:rsidP="00661E76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  <w:vAlign w:val="center"/>
          </w:tcPr>
          <w:p w14:paraId="7C297038" w14:textId="77777777" w:rsidR="00081008" w:rsidRDefault="00081008" w:rsidP="00661E76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  <w:vAlign w:val="center"/>
          </w:tcPr>
          <w:p w14:paraId="5CC32015" w14:textId="77777777" w:rsidR="00081008" w:rsidRDefault="00081008" w:rsidP="00661E76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</w:tcPr>
          <w:p w14:paraId="44B2BCB1" w14:textId="5B38A6F7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17FD9DD5" w14:textId="3366200D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779CAB73" w14:textId="41187350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694FD6" w:rsidRPr="00CF43C5" w14:paraId="348E4D0A" w14:textId="77777777" w:rsidTr="00661E76">
        <w:trPr>
          <w:cantSplit/>
          <w:trHeight w:val="390"/>
          <w:jc w:val="center"/>
        </w:trPr>
        <w:tc>
          <w:tcPr>
            <w:tcW w:w="2250" w:type="dxa"/>
            <w:vAlign w:val="center"/>
          </w:tcPr>
          <w:p w14:paraId="1859E1BA" w14:textId="63C81B91" w:rsidR="00694FD6" w:rsidRDefault="00694FD6" w:rsidP="00694FD6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Podmirenje svih obveza</w:t>
            </w:r>
          </w:p>
        </w:tc>
        <w:tc>
          <w:tcPr>
            <w:tcW w:w="1835" w:type="dxa"/>
            <w:vAlign w:val="center"/>
          </w:tcPr>
          <w:p w14:paraId="4B35645A" w14:textId="1E052172" w:rsidR="00694FD6" w:rsidRDefault="00694FD6" w:rsidP="00694FD6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Veličina objekta i broj učenika</w:t>
            </w:r>
          </w:p>
        </w:tc>
        <w:tc>
          <w:tcPr>
            <w:tcW w:w="1157" w:type="dxa"/>
            <w:vAlign w:val="center"/>
          </w:tcPr>
          <w:p w14:paraId="5A57AAFC" w14:textId="77777777" w:rsidR="00694FD6" w:rsidRDefault="00694FD6" w:rsidP="00694FD6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1218" w:type="dxa"/>
            <w:vAlign w:val="center"/>
          </w:tcPr>
          <w:p w14:paraId="70475AAA" w14:textId="0253AD96" w:rsidR="00694FD6" w:rsidRDefault="006579F4" w:rsidP="00694FD6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2C8" w14:textId="3AAE011D" w:rsidR="00694FD6" w:rsidRDefault="00A37A9D" w:rsidP="00694FD6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32.958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992" w14:textId="4F18F01F" w:rsidR="00694FD6" w:rsidRDefault="006579F4" w:rsidP="00694FD6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3B5" w14:textId="50F1E43D" w:rsidR="00694FD6" w:rsidRDefault="006579F4" w:rsidP="00694FD6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104.000</w:t>
            </w:r>
          </w:p>
        </w:tc>
      </w:tr>
      <w:bookmarkEnd w:id="6"/>
    </w:tbl>
    <w:p w14:paraId="18838E2A" w14:textId="77777777" w:rsidR="007653B3" w:rsidRDefault="007653B3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13DE023B" w14:textId="77777777" w:rsidR="007653B3" w:rsidRDefault="007653B3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0BB65CF9" w14:textId="149A7A84" w:rsidR="004A1C40" w:rsidRDefault="004A1C40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NAZIV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 PROGRAMA: P17</w:t>
      </w:r>
    </w:p>
    <w:p w14:paraId="1A098DA4" w14:textId="2AB5637C" w:rsidR="008E2315" w:rsidRDefault="008E2315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Srednjoškolsko obrazovanje – iznad standarda</w:t>
      </w:r>
    </w:p>
    <w:p w14:paraId="08DDD73F" w14:textId="77777777" w:rsidR="004A1C40" w:rsidRPr="00133C36" w:rsidRDefault="004A1C40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33A234E7" w14:textId="547815FC" w:rsidR="008E2315" w:rsidRPr="004C3FEB" w:rsidRDefault="008E2315" w:rsidP="008E2315">
      <w:pPr>
        <w:pStyle w:val="Odlomakpopisa"/>
        <w:ind w:left="0"/>
        <w:rPr>
          <w:rFonts w:ascii="Times New Roman" w:hAnsi="Times New Roman"/>
        </w:rPr>
      </w:pPr>
      <w:r w:rsidRPr="004C3FEB">
        <w:rPr>
          <w:rFonts w:ascii="Times New Roman" w:hAnsi="Times New Roman"/>
        </w:rPr>
        <w:t>Planirana sredstva utrošit će se za županijska natjecanja</w:t>
      </w:r>
      <w:r>
        <w:rPr>
          <w:rFonts w:ascii="Times New Roman" w:hAnsi="Times New Roman"/>
        </w:rPr>
        <w:t xml:space="preserve"> srednjih škola, kulturne i javne djelatnosti škola, promicanje zvanja i zanimanja</w:t>
      </w:r>
      <w:r w:rsidR="008237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sufinanciranje e-tehničara, osiguranje školskih zgrada, </w:t>
      </w:r>
      <w:r w:rsidR="00024548">
        <w:rPr>
          <w:rFonts w:ascii="Times New Roman" w:hAnsi="Times New Roman"/>
        </w:rPr>
        <w:t xml:space="preserve">sufinanciranje nabave knjižne građe, provođenje Školske sheme, </w:t>
      </w:r>
      <w:r w:rsidR="00183378">
        <w:rPr>
          <w:rFonts w:ascii="Times New Roman" w:hAnsi="Times New Roman"/>
        </w:rPr>
        <w:t xml:space="preserve">Erasmus+ projekta, </w:t>
      </w:r>
      <w:r>
        <w:rPr>
          <w:rFonts w:ascii="Times New Roman" w:hAnsi="Times New Roman"/>
        </w:rPr>
        <w:t>sufinanciranje projekta pomoćnici u nastavi faza VI</w:t>
      </w:r>
      <w:r w:rsidR="00596B4D">
        <w:rPr>
          <w:rFonts w:ascii="Times New Roman" w:hAnsi="Times New Roman"/>
        </w:rPr>
        <w:t>I</w:t>
      </w:r>
      <w:r w:rsidR="00183378">
        <w:rPr>
          <w:rFonts w:ascii="Times New Roman" w:hAnsi="Times New Roman"/>
        </w:rPr>
        <w:t>.</w:t>
      </w:r>
    </w:p>
    <w:p w14:paraId="70D45576" w14:textId="77777777" w:rsidR="008E2315" w:rsidRPr="004C3FEB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1CDF7E04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bookmarkStart w:id="8" w:name="_Hlk210305491"/>
      <w:r w:rsidRPr="00CF71E6">
        <w:rPr>
          <w:rFonts w:ascii="Times New Roman" w:hAnsi="Times New Roman"/>
          <w:b/>
          <w:bCs/>
        </w:rPr>
        <w:t>A000075</w:t>
      </w:r>
      <w:r>
        <w:rPr>
          <w:rFonts w:ascii="Times New Roman" w:hAnsi="Times New Roman"/>
        </w:rPr>
        <w:t xml:space="preserve"> -Županijska natjecanja SŠ</w:t>
      </w:r>
    </w:p>
    <w:p w14:paraId="15E4051A" w14:textId="7A87692D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 ovoj poziciji planirana su sredstva za organiziranje županijskih natjecanja.</w:t>
      </w:r>
      <w:r w:rsidR="000D50A9">
        <w:rPr>
          <w:rFonts w:ascii="Times New Roman" w:hAnsi="Times New Roman"/>
        </w:rPr>
        <w:t xml:space="preserve"> Povećanje na ovoj poziciji je usklađeno</w:t>
      </w:r>
      <w:r w:rsidR="00FF0715">
        <w:rPr>
          <w:rFonts w:ascii="Times New Roman" w:hAnsi="Times New Roman"/>
        </w:rPr>
        <w:t xml:space="preserve"> sa ostvarenim rashodima za provedbu natjecanja učenika naše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6B4D" w:rsidRPr="00973077" w14:paraId="06545A99" w14:textId="77777777" w:rsidTr="00596B4D">
        <w:tc>
          <w:tcPr>
            <w:tcW w:w="3020" w:type="dxa"/>
            <w:shd w:val="clear" w:color="auto" w:fill="B5C0D8"/>
          </w:tcPr>
          <w:p w14:paraId="67A46EDD" w14:textId="4C959771" w:rsidR="00596B4D" w:rsidRPr="001D053B" w:rsidRDefault="0051316E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9" w:name="_Hlk183287912"/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6956C2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2A3E0BDF" w14:textId="10AD640B" w:rsidR="00596B4D" w:rsidRPr="001D053B" w:rsidRDefault="0051316E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295A3FF5" w14:textId="1D0F22F3" w:rsidR="00596B4D" w:rsidRPr="001D053B" w:rsidRDefault="0051316E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6956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bookmarkEnd w:id="9"/>
      <w:tr w:rsidR="00596B4D" w:rsidRPr="00973077" w14:paraId="332746B1" w14:textId="77777777" w:rsidTr="00596B4D">
        <w:tc>
          <w:tcPr>
            <w:tcW w:w="3020" w:type="dxa"/>
          </w:tcPr>
          <w:p w14:paraId="6D2442B9" w14:textId="49FA29FB" w:rsidR="00596B4D" w:rsidRPr="00A50455" w:rsidRDefault="00413092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23209451" w14:textId="6357E03B" w:rsidR="00596B4D" w:rsidRPr="00A50455" w:rsidRDefault="00413092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</w:t>
            </w:r>
          </w:p>
        </w:tc>
        <w:tc>
          <w:tcPr>
            <w:tcW w:w="3021" w:type="dxa"/>
          </w:tcPr>
          <w:p w14:paraId="33E6AA7D" w14:textId="4B4CF2AB" w:rsidR="00596B4D" w:rsidRPr="00A50455" w:rsidRDefault="00413092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</w:t>
            </w:r>
          </w:p>
        </w:tc>
      </w:tr>
      <w:bookmarkEnd w:id="8"/>
    </w:tbl>
    <w:p w14:paraId="04CFC082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4A1990AD" w14:textId="661C030A" w:rsidR="00B466AD" w:rsidRDefault="00B466AD" w:rsidP="00B466AD">
      <w:pPr>
        <w:pStyle w:val="Odlomakpopisa"/>
        <w:ind w:left="0"/>
        <w:rPr>
          <w:rFonts w:ascii="Times New Roman" w:hAnsi="Times New Roman"/>
        </w:rPr>
      </w:pPr>
      <w:r w:rsidRPr="00CF71E6">
        <w:rPr>
          <w:rFonts w:ascii="Times New Roman" w:hAnsi="Times New Roman"/>
          <w:b/>
          <w:bCs/>
        </w:rPr>
        <w:t>A00007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 – Kulturne i javne djelatnosti </w:t>
      </w:r>
      <w:r w:rsidR="007F685A">
        <w:rPr>
          <w:rFonts w:ascii="Times New Roman" w:hAnsi="Times New Roman"/>
        </w:rPr>
        <w:t>SŠ</w:t>
      </w:r>
    </w:p>
    <w:p w14:paraId="51D01483" w14:textId="7AC71B87" w:rsidR="00B466AD" w:rsidRDefault="00B466AD" w:rsidP="00B466AD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ovoj poziciji planirana su sredstva </w:t>
      </w:r>
      <w:r w:rsidR="003D3727">
        <w:rPr>
          <w:rFonts w:ascii="Times New Roman" w:hAnsi="Times New Roman"/>
        </w:rPr>
        <w:t>kulturne i javne djelatnosti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66AD" w:rsidRPr="00973077" w14:paraId="121F3EB0" w14:textId="77777777" w:rsidTr="006A34C1">
        <w:tc>
          <w:tcPr>
            <w:tcW w:w="3020" w:type="dxa"/>
            <w:shd w:val="clear" w:color="auto" w:fill="B5C0D8"/>
          </w:tcPr>
          <w:p w14:paraId="36AFD35C" w14:textId="77777777" w:rsidR="00B466AD" w:rsidRPr="001D053B" w:rsidRDefault="00B466AD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2025.</w:t>
            </w:r>
          </w:p>
        </w:tc>
        <w:tc>
          <w:tcPr>
            <w:tcW w:w="3021" w:type="dxa"/>
            <w:shd w:val="clear" w:color="auto" w:fill="B5C0D8"/>
          </w:tcPr>
          <w:p w14:paraId="124C4E3C" w14:textId="77777777" w:rsidR="00B466AD" w:rsidRPr="001D053B" w:rsidRDefault="00B466AD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14621729" w14:textId="77777777" w:rsidR="00B466AD" w:rsidRPr="001D053B" w:rsidRDefault="00B466AD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2025.</w:t>
            </w:r>
          </w:p>
        </w:tc>
      </w:tr>
      <w:tr w:rsidR="00B466AD" w:rsidRPr="00973077" w14:paraId="65B780F9" w14:textId="77777777" w:rsidTr="006A34C1">
        <w:tc>
          <w:tcPr>
            <w:tcW w:w="3020" w:type="dxa"/>
          </w:tcPr>
          <w:p w14:paraId="53B4A1A8" w14:textId="395C6076" w:rsidR="00B466AD" w:rsidRPr="00A50455" w:rsidRDefault="00413092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53AA7AF4" w14:textId="63A2D10B" w:rsidR="00B466AD" w:rsidRPr="00A50455" w:rsidRDefault="00004656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288</w:t>
            </w:r>
          </w:p>
        </w:tc>
        <w:tc>
          <w:tcPr>
            <w:tcW w:w="3021" w:type="dxa"/>
          </w:tcPr>
          <w:p w14:paraId="4E3BC313" w14:textId="59C14F6E" w:rsidR="00B466AD" w:rsidRPr="00A50455" w:rsidRDefault="00004656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288</w:t>
            </w:r>
          </w:p>
        </w:tc>
      </w:tr>
    </w:tbl>
    <w:p w14:paraId="29CEFE03" w14:textId="77777777" w:rsidR="00B466AD" w:rsidRDefault="00B466AD" w:rsidP="008E2315">
      <w:pPr>
        <w:pStyle w:val="Odlomakpopisa"/>
        <w:ind w:left="0"/>
        <w:rPr>
          <w:rFonts w:ascii="Times New Roman" w:hAnsi="Times New Roman"/>
        </w:rPr>
      </w:pPr>
    </w:p>
    <w:p w14:paraId="60677636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 w:rsidRPr="00CF71E6">
        <w:rPr>
          <w:rFonts w:ascii="Times New Roman" w:hAnsi="Times New Roman"/>
          <w:b/>
          <w:bCs/>
        </w:rPr>
        <w:t>A000300</w:t>
      </w:r>
      <w:r>
        <w:rPr>
          <w:rFonts w:ascii="Times New Roman" w:hAnsi="Times New Roman"/>
        </w:rPr>
        <w:t xml:space="preserve"> – Sufinanciranje e-tehničara u SŠ</w:t>
      </w:r>
    </w:p>
    <w:p w14:paraId="7C2EE9D4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Odluke o pravima i obvezama škola i osnivača, a sukladno ugovoru o drugoj fazi programa </w:t>
      </w:r>
    </w:p>
    <w:p w14:paraId="17DB6A67" w14:textId="4CFB8D88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„e-Škole“ Bjelovarsko-bilogorska županija sufinancira rad e-tehničara u školi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316E" w:rsidRPr="00973077" w14:paraId="22873FC8" w14:textId="77777777" w:rsidTr="00596B4D">
        <w:tc>
          <w:tcPr>
            <w:tcW w:w="3020" w:type="dxa"/>
            <w:shd w:val="clear" w:color="auto" w:fill="B5C0D8"/>
          </w:tcPr>
          <w:p w14:paraId="578DB800" w14:textId="23649EEB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832262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72D8B5E2" w14:textId="29AD05BD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7EC68FCA" w14:textId="0ED770E9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83226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25DAEEC9" w14:textId="77777777" w:rsidTr="00596B4D">
        <w:tc>
          <w:tcPr>
            <w:tcW w:w="3020" w:type="dxa"/>
          </w:tcPr>
          <w:p w14:paraId="39A697D3" w14:textId="43768FA2" w:rsidR="0051316E" w:rsidRPr="00A50455" w:rsidRDefault="00004656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471B4E06" w14:textId="7A324B77" w:rsidR="0051316E" w:rsidRPr="00A50455" w:rsidRDefault="005C6B5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3021" w:type="dxa"/>
          </w:tcPr>
          <w:p w14:paraId="7D8D03E2" w14:textId="193A2EE3" w:rsidR="0051316E" w:rsidRPr="00A50455" w:rsidRDefault="005C6B5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700</w:t>
            </w:r>
          </w:p>
        </w:tc>
      </w:tr>
      <w:tr w:rsidR="005C6B5E" w:rsidRPr="00973077" w14:paraId="67A1FD8F" w14:textId="77777777" w:rsidTr="00596B4D">
        <w:tc>
          <w:tcPr>
            <w:tcW w:w="3020" w:type="dxa"/>
          </w:tcPr>
          <w:p w14:paraId="273F92AD" w14:textId="77777777" w:rsidR="005C6B5E" w:rsidRDefault="005C6B5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1" w:type="dxa"/>
          </w:tcPr>
          <w:p w14:paraId="4CEAB231" w14:textId="77777777" w:rsidR="005C6B5E" w:rsidRDefault="005C6B5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1" w:type="dxa"/>
          </w:tcPr>
          <w:p w14:paraId="62C2D63E" w14:textId="77777777" w:rsidR="005C6B5E" w:rsidRDefault="005C6B5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5B076E42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471DC0A1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 w:rsidRPr="00C10972">
        <w:rPr>
          <w:rFonts w:ascii="Times New Roman" w:hAnsi="Times New Roman"/>
          <w:b/>
          <w:bCs/>
        </w:rPr>
        <w:t xml:space="preserve">A000301 </w:t>
      </w:r>
      <w:r>
        <w:rPr>
          <w:rFonts w:ascii="Times New Roman" w:hAnsi="Times New Roman"/>
        </w:rPr>
        <w:t xml:space="preserve">– Osiguranje školskih zgrada </w:t>
      </w:r>
    </w:p>
    <w:p w14:paraId="00DFC447" w14:textId="2B4C5032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aktivnosti planirana su sredstva za osiguranje školske zgrade</w:t>
      </w:r>
      <w:r w:rsidR="00C923FF">
        <w:rPr>
          <w:rFonts w:ascii="Times New Roman" w:hAnsi="Times New Roman"/>
        </w:rPr>
        <w:t xml:space="preserve"> koje će se obnoviti krajem godine.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316E" w:rsidRPr="00973077" w14:paraId="6FFDFE37" w14:textId="77777777" w:rsidTr="00596B4D">
        <w:tc>
          <w:tcPr>
            <w:tcW w:w="3020" w:type="dxa"/>
            <w:shd w:val="clear" w:color="auto" w:fill="B5C0D8"/>
          </w:tcPr>
          <w:p w14:paraId="2379995B" w14:textId="1551359B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5560AE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0AFD0F6E" w14:textId="715D6B43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2945A5FF" w14:textId="0B772218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5560A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22A37F75" w14:textId="77777777" w:rsidTr="00596B4D">
        <w:tc>
          <w:tcPr>
            <w:tcW w:w="3020" w:type="dxa"/>
          </w:tcPr>
          <w:p w14:paraId="7E0E6C9D" w14:textId="48D55691" w:rsidR="0051316E" w:rsidRPr="00A50455" w:rsidRDefault="000229F2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0A69C989" w14:textId="3BD7B355" w:rsidR="0051316E" w:rsidRPr="00A50455" w:rsidRDefault="000229F2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3021" w:type="dxa"/>
          </w:tcPr>
          <w:p w14:paraId="1765420C" w14:textId="7AB45500" w:rsidR="0051316E" w:rsidRPr="00A50455" w:rsidRDefault="000229F2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700</w:t>
            </w:r>
          </w:p>
        </w:tc>
      </w:tr>
    </w:tbl>
    <w:p w14:paraId="719E22EF" w14:textId="77777777" w:rsidR="006F779B" w:rsidRDefault="006F779B" w:rsidP="006F779B">
      <w:pPr>
        <w:pStyle w:val="Odlomakpopisa"/>
        <w:ind w:left="0"/>
        <w:rPr>
          <w:rFonts w:ascii="Times New Roman" w:hAnsi="Times New Roman"/>
          <w:b/>
          <w:bCs/>
        </w:rPr>
      </w:pPr>
    </w:p>
    <w:p w14:paraId="6E09A9B7" w14:textId="11FF2FF3" w:rsidR="006F779B" w:rsidRDefault="00F2364F" w:rsidP="006F779B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K000181</w:t>
      </w:r>
      <w:r w:rsidR="006F779B" w:rsidRPr="00C10972">
        <w:rPr>
          <w:rFonts w:ascii="Times New Roman" w:hAnsi="Times New Roman"/>
          <w:b/>
          <w:bCs/>
        </w:rPr>
        <w:t xml:space="preserve"> </w:t>
      </w:r>
      <w:r w:rsidR="006F779B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Sufinanciranje nabave knjižnične građe SŠ</w:t>
      </w:r>
      <w:r w:rsidR="006F779B">
        <w:rPr>
          <w:rFonts w:ascii="Times New Roman" w:hAnsi="Times New Roman"/>
        </w:rPr>
        <w:t xml:space="preserve"> </w:t>
      </w:r>
    </w:p>
    <w:p w14:paraId="2DE7FE9B" w14:textId="60DB0912" w:rsidR="00DA31B1" w:rsidRDefault="006F779B" w:rsidP="006F779B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ovoj aktivnosti planirana su sredstva za </w:t>
      </w:r>
      <w:r w:rsidR="00F2364F">
        <w:rPr>
          <w:rFonts w:ascii="Times New Roman" w:hAnsi="Times New Roman"/>
        </w:rPr>
        <w:t>nabavu knjižne građe za školsku knjižnicu</w:t>
      </w:r>
      <w:r w:rsidR="00DA31B1">
        <w:rPr>
          <w:rFonts w:ascii="Times New Roman" w:hAnsi="Times New Roman"/>
        </w:rPr>
        <w:t>, koja će se utrošiti do kraja godine.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779B" w:rsidRPr="00973077" w14:paraId="1D62A4B7" w14:textId="77777777" w:rsidTr="006A34C1">
        <w:tc>
          <w:tcPr>
            <w:tcW w:w="3020" w:type="dxa"/>
            <w:shd w:val="clear" w:color="auto" w:fill="B5C0D8"/>
          </w:tcPr>
          <w:p w14:paraId="14FFD1EE" w14:textId="77777777" w:rsidR="006F779B" w:rsidRPr="001D053B" w:rsidRDefault="006F779B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2025.</w:t>
            </w:r>
          </w:p>
        </w:tc>
        <w:tc>
          <w:tcPr>
            <w:tcW w:w="3021" w:type="dxa"/>
            <w:shd w:val="clear" w:color="auto" w:fill="B5C0D8"/>
          </w:tcPr>
          <w:p w14:paraId="35255BCC" w14:textId="77777777" w:rsidR="006F779B" w:rsidRPr="001D053B" w:rsidRDefault="006F779B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753F6DC2" w14:textId="77777777" w:rsidR="006F779B" w:rsidRPr="001D053B" w:rsidRDefault="006F779B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2025.</w:t>
            </w:r>
          </w:p>
        </w:tc>
      </w:tr>
      <w:tr w:rsidR="006F779B" w:rsidRPr="00973077" w14:paraId="0BE59C96" w14:textId="77777777" w:rsidTr="006A34C1">
        <w:tc>
          <w:tcPr>
            <w:tcW w:w="3020" w:type="dxa"/>
          </w:tcPr>
          <w:p w14:paraId="6C55B00F" w14:textId="54E35C03" w:rsidR="006F779B" w:rsidRPr="00A50455" w:rsidRDefault="00875E1C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2E501667" w14:textId="75835543" w:rsidR="006F779B" w:rsidRPr="00A50455" w:rsidRDefault="00875E1C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766</w:t>
            </w:r>
          </w:p>
        </w:tc>
        <w:tc>
          <w:tcPr>
            <w:tcW w:w="3021" w:type="dxa"/>
          </w:tcPr>
          <w:p w14:paraId="51783712" w14:textId="7C4029BF" w:rsidR="006F779B" w:rsidRPr="00A50455" w:rsidRDefault="00875E1C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766</w:t>
            </w:r>
          </w:p>
        </w:tc>
      </w:tr>
    </w:tbl>
    <w:p w14:paraId="755D6EB6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610A1EE3" w14:textId="77777777" w:rsidR="00F9367B" w:rsidRDefault="00F9367B" w:rsidP="008E2315">
      <w:pPr>
        <w:pStyle w:val="Odlomakpopisa"/>
        <w:ind w:left="0"/>
        <w:rPr>
          <w:rFonts w:ascii="Times New Roman" w:hAnsi="Times New Roman"/>
        </w:rPr>
      </w:pPr>
    </w:p>
    <w:p w14:paraId="1C6D39B3" w14:textId="4BAB06A8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 w:rsidRPr="00C10972">
        <w:rPr>
          <w:rFonts w:ascii="Times New Roman" w:hAnsi="Times New Roman"/>
          <w:b/>
          <w:bCs/>
        </w:rPr>
        <w:t>T0001</w:t>
      </w:r>
      <w:r w:rsidR="000A507D">
        <w:rPr>
          <w:rFonts w:ascii="Times New Roman" w:hAnsi="Times New Roman"/>
          <w:b/>
          <w:bCs/>
        </w:rPr>
        <w:t>91</w:t>
      </w:r>
      <w:r>
        <w:rPr>
          <w:rFonts w:ascii="Times New Roman" w:hAnsi="Times New Roman"/>
        </w:rPr>
        <w:t xml:space="preserve">- </w:t>
      </w:r>
      <w:bookmarkStart w:id="10" w:name="_Hlk183295296"/>
      <w:r>
        <w:rPr>
          <w:rFonts w:ascii="Times New Roman" w:hAnsi="Times New Roman"/>
        </w:rPr>
        <w:t>Pomoćnici u nastavi „Uz potporu sve je moguće - faza V</w:t>
      </w:r>
      <w:r w:rsidR="004B5CE0">
        <w:rPr>
          <w:rFonts w:ascii="Times New Roman" w:hAnsi="Times New Roman"/>
        </w:rPr>
        <w:t>II</w:t>
      </w:r>
      <w:r>
        <w:rPr>
          <w:rFonts w:ascii="Times New Roman" w:hAnsi="Times New Roman"/>
        </w:rPr>
        <w:t>“</w:t>
      </w:r>
    </w:p>
    <w:p w14:paraId="54AEF915" w14:textId="4E8C5190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Projektom su osigurana sredstva za jednog pomoćnika u nastavi za učenicu s teškoćama u razvoju.</w:t>
      </w:r>
    </w:p>
    <w:p w14:paraId="41F117DA" w14:textId="5955FFBE" w:rsidR="0030222C" w:rsidRDefault="0030222C" w:rsidP="008E2315">
      <w:pPr>
        <w:pStyle w:val="Odlomakpopisa"/>
        <w:ind w:left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316E" w:rsidRPr="00973077" w14:paraId="0E4446DA" w14:textId="77777777" w:rsidTr="00596B4D">
        <w:tc>
          <w:tcPr>
            <w:tcW w:w="3020" w:type="dxa"/>
            <w:shd w:val="clear" w:color="auto" w:fill="B5C0D8"/>
          </w:tcPr>
          <w:p w14:paraId="5796821B" w14:textId="7FEC3666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1" w:name="_Hlk181866962"/>
            <w:bookmarkEnd w:id="10"/>
            <w:r>
              <w:rPr>
                <w:rFonts w:ascii="Times New Roman" w:hAnsi="Times New Roman"/>
                <w:b/>
                <w:szCs w:val="24"/>
              </w:rPr>
              <w:lastRenderedPageBreak/>
              <w:t>Plan 202</w:t>
            </w:r>
            <w:r w:rsidR="00CB588C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440A19BA" w14:textId="0AE565C9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5289DF31" w14:textId="45E0BCCA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CB58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485DB341" w14:textId="77777777" w:rsidTr="00596B4D">
        <w:tc>
          <w:tcPr>
            <w:tcW w:w="3020" w:type="dxa"/>
          </w:tcPr>
          <w:p w14:paraId="6C5EC9D2" w14:textId="29672D49" w:rsidR="0051316E" w:rsidRPr="00A50455" w:rsidRDefault="005F7087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0B717913" w14:textId="32208CB2" w:rsidR="0051316E" w:rsidRPr="00A50455" w:rsidRDefault="005F7087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4.667</w:t>
            </w:r>
          </w:p>
        </w:tc>
        <w:tc>
          <w:tcPr>
            <w:tcW w:w="3021" w:type="dxa"/>
          </w:tcPr>
          <w:p w14:paraId="1B3E8414" w14:textId="6C30FA12" w:rsidR="0051316E" w:rsidRPr="00A50455" w:rsidRDefault="005F7087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4.667</w:t>
            </w:r>
          </w:p>
        </w:tc>
      </w:tr>
    </w:tbl>
    <w:bookmarkEnd w:id="11"/>
    <w:p w14:paraId="7CDEE3FB" w14:textId="77777777" w:rsidR="00A014FB" w:rsidRDefault="008E2315" w:rsidP="00A014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5931EBE" w14:textId="05DCA627" w:rsidR="00A014FB" w:rsidRDefault="00A014FB" w:rsidP="00A014FB">
      <w:pPr>
        <w:rPr>
          <w:rFonts w:ascii="Times New Roman" w:hAnsi="Times New Roman"/>
        </w:rPr>
      </w:pPr>
      <w:r>
        <w:rPr>
          <w:rFonts w:ascii="Times New Roman" w:hAnsi="Times New Roman"/>
        </w:rPr>
        <w:t>Cilj programa:</w:t>
      </w:r>
    </w:p>
    <w:p w14:paraId="1E8EBB8E" w14:textId="77777777" w:rsidR="00A014FB" w:rsidRDefault="00A014FB" w:rsidP="00A014FB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Prioritet škole je kvalitetno obrazova</w:t>
      </w:r>
      <w:r>
        <w:rPr>
          <w:rFonts w:ascii="Times New Roman" w:hAnsi="Times New Roman"/>
        </w:rPr>
        <w:t xml:space="preserve">nje, odnosno stjecanje znanja, </w:t>
      </w:r>
      <w:r w:rsidRPr="002317AC">
        <w:rPr>
          <w:rFonts w:ascii="Times New Roman" w:hAnsi="Times New Roman"/>
        </w:rPr>
        <w:t>sposobnosti</w:t>
      </w:r>
      <w:r>
        <w:rPr>
          <w:rFonts w:ascii="Times New Roman" w:hAnsi="Times New Roman"/>
        </w:rPr>
        <w:t xml:space="preserve"> i vještina</w:t>
      </w:r>
      <w:r w:rsidRPr="002317AC">
        <w:rPr>
          <w:rFonts w:ascii="Times New Roman" w:hAnsi="Times New Roman"/>
        </w:rPr>
        <w:t xml:space="preserve"> za rad i nastavak obrazovanja što ostvarujemo</w:t>
      </w:r>
      <w:r>
        <w:rPr>
          <w:rFonts w:ascii="Times New Roman" w:hAnsi="Times New Roman"/>
        </w:rPr>
        <w:t xml:space="preserve"> stalnim usavršavanjem nastavnika i praćenjem razvoja</w:t>
      </w:r>
    </w:p>
    <w:p w14:paraId="64BDF9DF" w14:textId="77777777" w:rsidR="00A014FB" w:rsidRDefault="00A014FB" w:rsidP="00A014FB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tehnologije, stjecanje, proširivanje i primjena novih znanja u pojedinim programima</w:t>
      </w:r>
      <w:r>
        <w:rPr>
          <w:rFonts w:ascii="Times New Roman" w:hAnsi="Times New Roman"/>
        </w:rPr>
        <w:t>, poticanjem</w:t>
      </w:r>
    </w:p>
    <w:p w14:paraId="6727BE32" w14:textId="77777777" w:rsidR="00A014FB" w:rsidRDefault="00A014FB" w:rsidP="00A014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učenika za izražavanje kreativnosti, talenata i sposobnosti kroz uključivanje u izvannastavne aktivnosti, natjecanja te druge školske projekte, priredbe i manifestacije, ulaganje u objekte i opremu.</w:t>
      </w:r>
    </w:p>
    <w:p w14:paraId="0E02670F" w14:textId="77777777" w:rsidR="00B61944" w:rsidRDefault="00B61944" w:rsidP="00D87F93">
      <w:pPr>
        <w:rPr>
          <w:rFonts w:ascii="Times New Roman" w:hAnsi="Times New Roman"/>
          <w:b/>
          <w:bCs/>
        </w:rPr>
      </w:pPr>
    </w:p>
    <w:p w14:paraId="644DFA7F" w14:textId="2A3352F6" w:rsidR="00D87F93" w:rsidRPr="00133C36" w:rsidRDefault="00D87F93" w:rsidP="00D87F93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ZAKONSKE I DRUGE PRAVNE OSNOVE:</w:t>
      </w:r>
    </w:p>
    <w:p w14:paraId="46789D2C" w14:textId="77777777" w:rsidR="000A6AF6" w:rsidRPr="004C2F8E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2F8E">
        <w:rPr>
          <w:rFonts w:ascii="Times New Roman" w:hAnsi="Times New Roman"/>
          <w:sz w:val="24"/>
          <w:szCs w:val="24"/>
        </w:rPr>
        <w:t>Proračun Bjelovarsko-bilogorske županije</w:t>
      </w:r>
      <w:r>
        <w:rPr>
          <w:rFonts w:ascii="Times New Roman" w:hAnsi="Times New Roman"/>
          <w:sz w:val="24"/>
          <w:szCs w:val="24"/>
        </w:rPr>
        <w:t>,</w:t>
      </w:r>
    </w:p>
    <w:p w14:paraId="1C32816B" w14:textId="77777777" w:rsidR="000A6AF6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2F8E">
        <w:rPr>
          <w:rFonts w:ascii="Times New Roman" w:hAnsi="Times New Roman"/>
          <w:sz w:val="24"/>
          <w:szCs w:val="24"/>
        </w:rPr>
        <w:t>Odluke i pravni akti Župana Bjelovarsko-bilogorske županije</w:t>
      </w:r>
      <w:r>
        <w:rPr>
          <w:rFonts w:ascii="Times New Roman" w:hAnsi="Times New Roman"/>
          <w:sz w:val="24"/>
          <w:szCs w:val="24"/>
        </w:rPr>
        <w:t>,</w:t>
      </w:r>
    </w:p>
    <w:p w14:paraId="589BB6F1" w14:textId="77777777" w:rsidR="000A6AF6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Republike Hrvatske,</w:t>
      </w:r>
    </w:p>
    <w:p w14:paraId="15430B91" w14:textId="1E079189" w:rsidR="000A6AF6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305D">
        <w:rPr>
          <w:rFonts w:ascii="Times New Roman" w:hAnsi="Times New Roman"/>
          <w:sz w:val="24"/>
          <w:szCs w:val="24"/>
        </w:rPr>
        <w:t>Pravilnik o provedbi nacionalne strategije za provedbu školske sheme voća i povrća te mlijeka i mliječnih proizvoda od školske godine 2023./2024. do 2028./2029. („Narodne novine“, broj 81/23)</w:t>
      </w:r>
      <w:r w:rsidR="00B35891">
        <w:rPr>
          <w:rFonts w:ascii="Times New Roman" w:hAnsi="Times New Roman"/>
          <w:sz w:val="24"/>
          <w:szCs w:val="24"/>
        </w:rPr>
        <w:t>.</w:t>
      </w:r>
    </w:p>
    <w:p w14:paraId="6584D5F9" w14:textId="77777777" w:rsidR="00B35891" w:rsidRDefault="00B35891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6CBED1D" w14:textId="0733B3C9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ISHODIŠTE I POKAZATELJI NA KOJIMA SE ZASNIVAJU IZRAČUNI I OCJENE</w:t>
      </w:r>
    </w:p>
    <w:p w14:paraId="28543FFD" w14:textId="77777777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POTREBNIH SREDSTAVA ZA PROVOĐENJE PROGRAMA:</w:t>
      </w:r>
    </w:p>
    <w:p w14:paraId="43278734" w14:textId="77777777" w:rsidR="00D87F93" w:rsidRDefault="00D87F93" w:rsidP="00D87F93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D87F93" w:rsidRPr="009664D7" w14:paraId="05457C48" w14:textId="77777777" w:rsidTr="00661E76">
        <w:trPr>
          <w:cantSplit/>
          <w:jc w:val="center"/>
        </w:trPr>
        <w:tc>
          <w:tcPr>
            <w:tcW w:w="1835" w:type="dxa"/>
            <w:shd w:val="clear" w:color="auto" w:fill="B5C0D8"/>
            <w:vAlign w:val="center"/>
          </w:tcPr>
          <w:p w14:paraId="5E7ABBDE" w14:textId="77777777" w:rsidR="00D87F93" w:rsidRPr="009664D7" w:rsidRDefault="00D87F93" w:rsidP="00661E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  <w:vAlign w:val="center"/>
          </w:tcPr>
          <w:p w14:paraId="258615A8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972" w:type="dxa"/>
            <w:shd w:val="clear" w:color="auto" w:fill="B5C0D8"/>
            <w:vAlign w:val="center"/>
          </w:tcPr>
          <w:p w14:paraId="23F997FD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3948831A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075" w:type="dxa"/>
            <w:shd w:val="clear" w:color="auto" w:fill="B5C0D8"/>
            <w:vAlign w:val="center"/>
          </w:tcPr>
          <w:p w14:paraId="2DDA4D25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Izvor podataka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2ACE4FF9" w14:textId="66DF4021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6733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47DEBA87" w14:textId="71F474A2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6733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46A6BA4A" w14:textId="7E74ACBB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6733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D87F93" w:rsidRPr="009664D7" w14:paraId="54895020" w14:textId="77777777" w:rsidTr="00661E76">
        <w:trPr>
          <w:cantSplit/>
          <w:jc w:val="center"/>
        </w:trPr>
        <w:tc>
          <w:tcPr>
            <w:tcW w:w="1835" w:type="dxa"/>
            <w:vAlign w:val="center"/>
          </w:tcPr>
          <w:p w14:paraId="42B77FE7" w14:textId="21C6D79F" w:rsidR="00D87F93" w:rsidRDefault="001C035B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bookmarkStart w:id="12" w:name="_Hlk181869846"/>
            <w:r>
              <w:t xml:space="preserve">Realizacija svih programskih aktivnosti određenih ugovorima </w:t>
            </w:r>
            <w:r w:rsidR="00940FBF">
              <w:t>i drugim pravnim aktima</w:t>
            </w:r>
          </w:p>
          <w:p w14:paraId="55BD9000" w14:textId="63D9B390" w:rsidR="001C035B" w:rsidRPr="009664D7" w:rsidRDefault="001C035B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44A3287" w14:textId="48BE14B1" w:rsidR="00D87F93" w:rsidRPr="009664D7" w:rsidRDefault="007174B6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Broj uključenih učenika i nastavnika</w:t>
            </w:r>
          </w:p>
        </w:tc>
        <w:tc>
          <w:tcPr>
            <w:tcW w:w="972" w:type="dxa"/>
            <w:vAlign w:val="center"/>
          </w:tcPr>
          <w:p w14:paraId="0D815FC7" w14:textId="77777777" w:rsidR="00D87F93" w:rsidRPr="009664D7" w:rsidRDefault="00D87F93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664D7">
              <w:rPr>
                <w:rFonts w:ascii="Times New Roman" w:hAnsi="Times New Roman"/>
                <w:sz w:val="20"/>
              </w:rPr>
              <w:t>EUR</w:t>
            </w:r>
          </w:p>
        </w:tc>
        <w:tc>
          <w:tcPr>
            <w:tcW w:w="1154" w:type="dxa"/>
            <w:vAlign w:val="center"/>
          </w:tcPr>
          <w:p w14:paraId="37441D00" w14:textId="7A7CD2AB" w:rsidR="00D87F93" w:rsidRPr="009664D7" w:rsidRDefault="00F40336" w:rsidP="00661E76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75" w:type="dxa"/>
            <w:vAlign w:val="center"/>
          </w:tcPr>
          <w:p w14:paraId="4B195C52" w14:textId="77777777" w:rsidR="00D87F93" w:rsidRPr="009664D7" w:rsidRDefault="00D87F93" w:rsidP="00661E7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Ukupan broj učenika, razrednih odjela i građevina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F08" w14:textId="7A3A8986" w:rsidR="00D87F93" w:rsidRPr="009664D7" w:rsidRDefault="00A37A9D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7.288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633" w14:textId="371F2E27" w:rsidR="00D87F93" w:rsidRPr="009664D7" w:rsidRDefault="008D653F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67.168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029" w14:textId="013208BC" w:rsidR="00D87F93" w:rsidRPr="009664D7" w:rsidRDefault="008D653F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67.168</w:t>
            </w:r>
          </w:p>
        </w:tc>
      </w:tr>
      <w:bookmarkEnd w:id="12"/>
    </w:tbl>
    <w:p w14:paraId="32D3B431" w14:textId="77777777" w:rsidR="00D87F93" w:rsidRDefault="00D87F93" w:rsidP="00D87F93">
      <w:pPr>
        <w:rPr>
          <w:rFonts w:ascii="Times New Roman" w:hAnsi="Times New Roman"/>
        </w:rPr>
      </w:pPr>
    </w:p>
    <w:p w14:paraId="7EB48A19" w14:textId="77777777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>I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ZVJEŠTAJ O POSTIGNUTIM CILJEVIMA I REZULTATIMA PROGRAMA </w:t>
      </w:r>
    </w:p>
    <w:p w14:paraId="6F22DA2A" w14:textId="77777777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TEMELJENIM NA POKAZATELJIMA USPJEŠNOSTI U PROŠLOJ GODINI:</w:t>
      </w:r>
    </w:p>
    <w:p w14:paraId="06EB9C0D" w14:textId="7E630B11" w:rsidR="003E35D3" w:rsidRDefault="00D87F93" w:rsidP="00D87F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Ciljevi u 2024. realizirani su u potpunosti</w:t>
      </w:r>
      <w:r w:rsidR="003E35D3">
        <w:rPr>
          <w:rFonts w:ascii="Times New Roman" w:hAnsi="Times New Roman"/>
        </w:rPr>
        <w:t>.</w:t>
      </w:r>
    </w:p>
    <w:p w14:paraId="3681C6EE" w14:textId="77777777" w:rsidR="00DC7816" w:rsidRDefault="00DC7816" w:rsidP="00D87F93">
      <w:pPr>
        <w:spacing w:after="0"/>
        <w:rPr>
          <w:rFonts w:ascii="Times New Roman" w:hAnsi="Times New Roman"/>
        </w:rPr>
      </w:pPr>
    </w:p>
    <w:p w14:paraId="367FDB40" w14:textId="01B79BAD" w:rsidR="00BF5DB0" w:rsidRPr="0039455E" w:rsidRDefault="009D5E9A" w:rsidP="00D87F93">
      <w:pPr>
        <w:spacing w:after="0"/>
        <w:rPr>
          <w:rFonts w:ascii="Times New Roman" w:hAnsi="Times New Roman"/>
          <w:b/>
          <w:bCs/>
        </w:rPr>
      </w:pPr>
      <w:r w:rsidRPr="0039455E">
        <w:rPr>
          <w:rFonts w:ascii="Times New Roman" w:hAnsi="Times New Roman"/>
          <w:b/>
          <w:bCs/>
        </w:rPr>
        <w:t>RAZLOG ODSTUPANJA OD PROŠLOGODIŠNJIH PROJEKCIJA:</w:t>
      </w:r>
    </w:p>
    <w:p w14:paraId="041DC8C1" w14:textId="5D3BC555" w:rsidR="00DC7816" w:rsidRPr="008D653F" w:rsidRDefault="008D653F" w:rsidP="008D653F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</w:rPr>
        <w:lastRenderedPageBreak/>
        <w:t>Do odstupanja je došlo zbog promjene u ustrojstvu i djelokrugu rada upravnih tijela Bjelovarsko-bilogorske županije i p</w:t>
      </w:r>
      <w:r w:rsidR="00762CC2">
        <w:rPr>
          <w:rFonts w:ascii="Times New Roman" w:hAnsi="Times New Roman"/>
        </w:rPr>
        <w:t>odjel</w:t>
      </w:r>
      <w:r>
        <w:rPr>
          <w:rFonts w:ascii="Times New Roman" w:hAnsi="Times New Roman"/>
        </w:rPr>
        <w:t>e</w:t>
      </w:r>
      <w:r w:rsidR="00762CC2">
        <w:rPr>
          <w:rFonts w:ascii="Times New Roman" w:hAnsi="Times New Roman"/>
        </w:rPr>
        <w:t xml:space="preserve"> plana na dvije organizacijske jedinice.</w:t>
      </w:r>
    </w:p>
    <w:p w14:paraId="0AF71668" w14:textId="77777777" w:rsidR="007A5209" w:rsidRDefault="007A5209" w:rsidP="00D87F93">
      <w:pPr>
        <w:spacing w:after="0"/>
        <w:rPr>
          <w:rFonts w:ascii="Times New Roman" w:hAnsi="Times New Roman"/>
          <w:b/>
          <w:bCs/>
        </w:rPr>
      </w:pPr>
    </w:p>
    <w:p w14:paraId="18B39DAD" w14:textId="77777777" w:rsidR="007A5209" w:rsidRDefault="007A5209" w:rsidP="00D87F93">
      <w:pPr>
        <w:spacing w:after="0"/>
        <w:rPr>
          <w:rFonts w:ascii="Times New Roman" w:hAnsi="Times New Roman"/>
          <w:b/>
          <w:bCs/>
        </w:rPr>
      </w:pPr>
    </w:p>
    <w:p w14:paraId="66D8E680" w14:textId="442348FB" w:rsidR="009D5E9A" w:rsidRDefault="009D5E9A" w:rsidP="00D87F93">
      <w:pPr>
        <w:spacing w:after="0"/>
        <w:rPr>
          <w:rFonts w:ascii="Times New Roman" w:hAnsi="Times New Roman"/>
          <w:b/>
          <w:bCs/>
        </w:rPr>
      </w:pPr>
      <w:r w:rsidRPr="0039455E">
        <w:rPr>
          <w:rFonts w:ascii="Times New Roman" w:hAnsi="Times New Roman"/>
          <w:b/>
          <w:bCs/>
        </w:rPr>
        <w:t>POKAZATELJI USPJEŠNOSTI:</w:t>
      </w:r>
    </w:p>
    <w:p w14:paraId="59CA648D" w14:textId="77777777" w:rsidR="007A5209" w:rsidRPr="0039455E" w:rsidRDefault="007A5209" w:rsidP="00D87F93">
      <w:pPr>
        <w:spacing w:after="0"/>
        <w:rPr>
          <w:rFonts w:ascii="Times New Roman" w:hAnsi="Times New Roman"/>
          <w:b/>
          <w:bCs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9D5E9A" w14:paraId="5718EA5C" w14:textId="77777777" w:rsidTr="00B16E28">
        <w:trPr>
          <w:cantSplit/>
          <w:trHeight w:val="859"/>
          <w:jc w:val="center"/>
        </w:trPr>
        <w:tc>
          <w:tcPr>
            <w:tcW w:w="2250" w:type="dxa"/>
            <w:shd w:val="clear" w:color="auto" w:fill="B5C0D8"/>
            <w:vAlign w:val="center"/>
          </w:tcPr>
          <w:p w14:paraId="7B21BF55" w14:textId="77777777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  <w:vAlign w:val="center"/>
          </w:tcPr>
          <w:p w14:paraId="58B616F0" w14:textId="77777777" w:rsidR="009D5E9A" w:rsidRDefault="009D5E9A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  <w:vAlign w:val="center"/>
          </w:tcPr>
          <w:p w14:paraId="5C9AE727" w14:textId="77777777" w:rsidR="009D5E9A" w:rsidRDefault="009D5E9A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  <w:vAlign w:val="center"/>
          </w:tcPr>
          <w:p w14:paraId="3DA2A793" w14:textId="77777777" w:rsidR="009D5E9A" w:rsidRDefault="009D5E9A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</w:tcPr>
          <w:p w14:paraId="2403752A" w14:textId="1B45DF3F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33B2A007" w14:textId="1B9B30DB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66B2093A" w14:textId="4F4D0186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9D5E9A" w:rsidRPr="00CF43C5" w14:paraId="4BF88268" w14:textId="77777777" w:rsidTr="00B16E28">
        <w:trPr>
          <w:cantSplit/>
          <w:trHeight w:val="390"/>
          <w:jc w:val="center"/>
        </w:trPr>
        <w:tc>
          <w:tcPr>
            <w:tcW w:w="2250" w:type="dxa"/>
            <w:vAlign w:val="center"/>
          </w:tcPr>
          <w:p w14:paraId="71E3A1A9" w14:textId="5A523E70" w:rsidR="009D5E9A" w:rsidRDefault="00436DCE" w:rsidP="00B16E2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Realizacija svih programskih aktivnosti određenih ugovorima i drugim pravnim aktima</w:t>
            </w:r>
          </w:p>
        </w:tc>
        <w:tc>
          <w:tcPr>
            <w:tcW w:w="1835" w:type="dxa"/>
            <w:vAlign w:val="center"/>
          </w:tcPr>
          <w:p w14:paraId="44BDD338" w14:textId="77777777" w:rsidR="009D5E9A" w:rsidRDefault="009D5E9A" w:rsidP="00B16E2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Veličina objekta i broj učenika</w:t>
            </w:r>
          </w:p>
        </w:tc>
        <w:tc>
          <w:tcPr>
            <w:tcW w:w="1157" w:type="dxa"/>
            <w:vAlign w:val="center"/>
          </w:tcPr>
          <w:p w14:paraId="415CEAE1" w14:textId="77777777" w:rsidR="009D5E9A" w:rsidRDefault="009D5E9A" w:rsidP="00B16E2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1218" w:type="dxa"/>
            <w:vAlign w:val="center"/>
          </w:tcPr>
          <w:p w14:paraId="24AB83EB" w14:textId="0B39F360" w:rsidR="009D5E9A" w:rsidRDefault="002664AF" w:rsidP="00B16E2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A177" w14:textId="3C302438" w:rsidR="009D5E9A" w:rsidRDefault="00A37A9D" w:rsidP="00B16E28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7.288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CEE" w14:textId="11249936" w:rsidR="009D5E9A" w:rsidRDefault="008D653F" w:rsidP="00B16E28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67.168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31C" w14:textId="2F182D86" w:rsidR="009D5E9A" w:rsidRDefault="008D653F" w:rsidP="00B16E28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67.168</w:t>
            </w:r>
          </w:p>
        </w:tc>
      </w:tr>
    </w:tbl>
    <w:p w14:paraId="73721879" w14:textId="77777777" w:rsidR="009D5E9A" w:rsidRDefault="009D5E9A" w:rsidP="00D87F93">
      <w:pPr>
        <w:spacing w:after="0"/>
        <w:rPr>
          <w:rFonts w:ascii="Times New Roman" w:hAnsi="Times New Roman"/>
        </w:rPr>
      </w:pPr>
    </w:p>
    <w:p w14:paraId="04947A71" w14:textId="0C3FABF3" w:rsidR="008E2315" w:rsidRDefault="008E2315" w:rsidP="008E2315">
      <w:pPr>
        <w:rPr>
          <w:rFonts w:ascii="Times New Roman" w:hAnsi="Times New Roman"/>
        </w:rPr>
      </w:pPr>
    </w:p>
    <w:p w14:paraId="469D7882" w14:textId="73D23CD2" w:rsidR="00C04D3B" w:rsidRDefault="0094370E" w:rsidP="00C04D3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04D3B">
        <w:rPr>
          <w:rFonts w:cs="Calibri"/>
          <w:sz w:val="24"/>
          <w:szCs w:val="24"/>
        </w:rPr>
        <w:t xml:space="preserve">    </w:t>
      </w:r>
      <w:r w:rsidR="00C04D3B">
        <w:rPr>
          <w:rFonts w:cs="Calibri"/>
          <w:sz w:val="24"/>
          <w:szCs w:val="24"/>
        </w:rPr>
        <w:t>v.d. Ravnatelja škole</w:t>
      </w:r>
    </w:p>
    <w:p w14:paraId="2224EDF8" w14:textId="77777777" w:rsidR="00C04D3B" w:rsidRDefault="00C04D3B" w:rsidP="00C04D3B">
      <w:pPr>
        <w:spacing w:after="0" w:line="240" w:lineRule="auto"/>
        <w:rPr>
          <w:rFonts w:cs="Calibri"/>
          <w:sz w:val="24"/>
          <w:szCs w:val="24"/>
        </w:rPr>
      </w:pPr>
    </w:p>
    <w:p w14:paraId="7DC9F54B" w14:textId="77777777" w:rsidR="00C04D3B" w:rsidRDefault="00C04D3B" w:rsidP="00C04D3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(Kristina </w:t>
      </w:r>
      <w:proofErr w:type="spellStart"/>
      <w:r>
        <w:rPr>
          <w:rFonts w:cs="Calibri"/>
          <w:sz w:val="24"/>
          <w:szCs w:val="24"/>
        </w:rPr>
        <w:t>Vrbicki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mag.educ</w:t>
      </w:r>
      <w:proofErr w:type="spellEnd"/>
      <w:r>
        <w:rPr>
          <w:rFonts w:cs="Calibri"/>
          <w:sz w:val="24"/>
          <w:szCs w:val="24"/>
        </w:rPr>
        <w:t>.)</w:t>
      </w:r>
    </w:p>
    <w:p w14:paraId="47D432E9" w14:textId="77777777" w:rsidR="00C04D3B" w:rsidRDefault="00C04D3B" w:rsidP="00C04D3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6F76342E" w14:textId="32B1E771" w:rsidR="0094370E" w:rsidRDefault="0094370E" w:rsidP="00C04D3B">
      <w:pPr>
        <w:spacing w:after="0" w:line="240" w:lineRule="auto"/>
        <w:rPr>
          <w:rFonts w:cs="Calibri"/>
          <w:sz w:val="24"/>
          <w:szCs w:val="24"/>
        </w:rPr>
      </w:pPr>
    </w:p>
    <w:p w14:paraId="15CC8215" w14:textId="2FBBCC0D" w:rsidR="00FB1D67" w:rsidRDefault="00C50E99" w:rsidP="00CF7FA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F7FA8">
        <w:rPr>
          <w:rFonts w:cs="Calibri"/>
          <w:sz w:val="24"/>
          <w:szCs w:val="24"/>
        </w:rPr>
        <w:tab/>
      </w:r>
    </w:p>
    <w:sectPr w:rsidR="00FB1D67" w:rsidSect="00DF11EA">
      <w:headerReference w:type="default" r:id="rId13"/>
      <w:footerReference w:type="default" r:id="rId14"/>
      <w:pgSz w:w="11906" w:h="16838"/>
      <w:pgMar w:top="1584" w:right="1417" w:bottom="1417" w:left="1417" w:header="567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BF69" w14:textId="77777777" w:rsidR="00405B4D" w:rsidRDefault="00405B4D" w:rsidP="00D3498A">
      <w:pPr>
        <w:spacing w:after="0" w:line="240" w:lineRule="auto"/>
      </w:pPr>
      <w:r>
        <w:separator/>
      </w:r>
    </w:p>
  </w:endnote>
  <w:endnote w:type="continuationSeparator" w:id="0">
    <w:p w14:paraId="1487934D" w14:textId="77777777" w:rsidR="00405B4D" w:rsidRDefault="00405B4D" w:rsidP="00D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20931"/>
      <w:docPartObj>
        <w:docPartGallery w:val="Page Numbers (Bottom of Page)"/>
        <w:docPartUnique/>
      </w:docPartObj>
    </w:sdtPr>
    <w:sdtContent>
      <w:p w14:paraId="56EEEFD3" w14:textId="29283BBD" w:rsidR="00F31BB5" w:rsidRDefault="00F31BB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25187" w14:textId="77777777" w:rsidR="00D3498A" w:rsidRDefault="00D3498A" w:rsidP="00AC22F2">
    <w:pPr>
      <w:pStyle w:val="Podnoje"/>
      <w:tabs>
        <w:tab w:val="clear" w:pos="4536"/>
        <w:tab w:val="clear" w:pos="9072"/>
        <w:tab w:val="left" w:pos="27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0DB7" w14:textId="77777777" w:rsidR="00405B4D" w:rsidRDefault="00405B4D" w:rsidP="00D3498A">
      <w:pPr>
        <w:spacing w:after="0" w:line="240" w:lineRule="auto"/>
      </w:pPr>
      <w:bookmarkStart w:id="0" w:name="_Hlk92389402"/>
      <w:bookmarkEnd w:id="0"/>
      <w:r>
        <w:separator/>
      </w:r>
    </w:p>
  </w:footnote>
  <w:footnote w:type="continuationSeparator" w:id="0">
    <w:p w14:paraId="53B6DCA2" w14:textId="77777777" w:rsidR="00405B4D" w:rsidRDefault="00405B4D" w:rsidP="00D3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09BA" w14:textId="50F20FDD" w:rsidR="00D3498A" w:rsidRPr="00D3498A" w:rsidRDefault="00165E57" w:rsidP="00C51A84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B062F06" wp14:editId="125B3AF9">
              <wp:simplePos x="0" y="0"/>
              <wp:positionH relativeFrom="column">
                <wp:posOffset>1170305</wp:posOffset>
              </wp:positionH>
              <wp:positionV relativeFrom="paragraph">
                <wp:posOffset>-67945</wp:posOffset>
              </wp:positionV>
              <wp:extent cx="4844415" cy="840740"/>
              <wp:effectExtent l="0" t="0" r="0" b="0"/>
              <wp:wrapSquare wrapText="bothSides"/>
              <wp:docPr id="777412123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4415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11C464" w14:textId="77777777" w:rsidR="00DF11EA" w:rsidRPr="00B61616" w:rsidRDefault="00D3498A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1616"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  <w:t>SREDNJA ŠKOLA BARTOLA KAŠIĆA GRUBIŠNO POLJE</w:t>
                          </w:r>
                        </w:p>
                        <w:p w14:paraId="7EA7DEDB" w14:textId="77777777" w:rsidR="00AC22F2" w:rsidRPr="00B61616" w:rsidRDefault="00AC22F2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1616">
                            <w:rPr>
                              <w:rFonts w:cs="Calibri"/>
                              <w:sz w:val="24"/>
                              <w:szCs w:val="24"/>
                            </w:rPr>
                            <w:t>Opća gimnazija, elektrotehnička, industrijska, gospodarska i obrtnička škola</w:t>
                          </w:r>
                        </w:p>
                        <w:p w14:paraId="091D700D" w14:textId="77777777" w:rsidR="00AC22F2" w:rsidRPr="00B61616" w:rsidRDefault="00AC22F2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61616">
                            <w:rPr>
                              <w:rFonts w:cs="Calibri"/>
                              <w:sz w:val="24"/>
                              <w:szCs w:val="24"/>
                            </w:rPr>
                            <w:t>Bartola Kašića 1, 43290 Grubišno Polje</w:t>
                          </w:r>
                        </w:p>
                        <w:p w14:paraId="496049E9" w14:textId="77777777" w:rsidR="00AC22F2" w:rsidRDefault="00AC22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62F0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92.15pt;margin-top:-5.35pt;width:381.45pt;height:66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" stroked="f">
              <v:textbox>
                <w:txbxContent>
                  <w:p w14:paraId="0211C464" w14:textId="77777777" w:rsidR="00DF11EA" w:rsidRPr="00B61616" w:rsidRDefault="00D3498A" w:rsidP="00DF11EA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61616"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  <w:t>SREDNJA ŠKOLA BARTOLA KAŠIĆA GRUBIŠNO POLJE</w:t>
                    </w:r>
                  </w:p>
                  <w:p w14:paraId="7EA7DEDB" w14:textId="77777777" w:rsidR="00AC22F2" w:rsidRPr="00B61616" w:rsidRDefault="00AC22F2" w:rsidP="00DF11EA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61616">
                      <w:rPr>
                        <w:rFonts w:cs="Calibri"/>
                        <w:sz w:val="24"/>
                        <w:szCs w:val="24"/>
                      </w:rPr>
                      <w:t>Opća gimnazija, elektrotehnička, industrijska, gospodarska i obrtnička škola</w:t>
                    </w:r>
                  </w:p>
                  <w:p w14:paraId="091D700D" w14:textId="77777777" w:rsidR="00AC22F2" w:rsidRPr="00B61616" w:rsidRDefault="00AC22F2" w:rsidP="00DF11EA">
                    <w:pPr>
                      <w:spacing w:after="0"/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  <w:r w:rsidRPr="00B61616">
                      <w:rPr>
                        <w:rFonts w:cs="Calibri"/>
                        <w:sz w:val="24"/>
                        <w:szCs w:val="24"/>
                      </w:rPr>
                      <w:t>Bartola Kašića 1, 43290 Grubišno Polje</w:t>
                    </w:r>
                  </w:p>
                  <w:p w14:paraId="496049E9" w14:textId="77777777" w:rsidR="00AC22F2" w:rsidRDefault="00AC22F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746CC20" wp14:editId="6D5C09BF">
          <wp:simplePos x="0" y="0"/>
          <wp:positionH relativeFrom="column">
            <wp:posOffset>-192405</wp:posOffset>
          </wp:positionH>
          <wp:positionV relativeFrom="paragraph">
            <wp:posOffset>-268605</wp:posOffset>
          </wp:positionV>
          <wp:extent cx="1403985" cy="1052195"/>
          <wp:effectExtent l="0" t="0" r="0" b="0"/>
          <wp:wrapThrough wrapText="bothSides">
            <wp:wrapPolygon edited="0">
              <wp:start x="15533" y="5084"/>
              <wp:lineTo x="1465" y="5866"/>
              <wp:lineTo x="293" y="9386"/>
              <wp:lineTo x="1758" y="12123"/>
              <wp:lineTo x="293" y="15643"/>
              <wp:lineTo x="879" y="16425"/>
              <wp:lineTo x="14947" y="18380"/>
              <wp:lineTo x="15240" y="19944"/>
              <wp:lineTo x="17292" y="19944"/>
              <wp:lineTo x="21395" y="13296"/>
              <wp:lineTo x="21395" y="12123"/>
              <wp:lineTo x="20223" y="5084"/>
              <wp:lineTo x="15533" y="5084"/>
            </wp:wrapPolygon>
          </wp:wrapThrough>
          <wp:docPr id="1" name="Graf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 rotWithShape="1">
                  <a:blip r:embed="rId1"/>
                  <a:srcRect l="19994" t="29674" r="15286" b="37879"/>
                  <a:stretch/>
                </pic:blipFill>
                <pic:spPr bwMode="auto">
                  <a:xfrm>
                    <a:off x="0" y="0"/>
                    <a:ext cx="1403985" cy="10521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357"/>
    <w:multiLevelType w:val="hybridMultilevel"/>
    <w:tmpl w:val="0618351E"/>
    <w:lvl w:ilvl="0" w:tplc="C144F516">
      <w:start w:val="10"/>
      <w:numFmt w:val="decimal"/>
      <w:lvlText w:val="%1"/>
      <w:lvlJc w:val="left"/>
      <w:pPr>
        <w:ind w:left="61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5BF80193"/>
    <w:multiLevelType w:val="hybridMultilevel"/>
    <w:tmpl w:val="6B448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97CB8"/>
    <w:multiLevelType w:val="hybridMultilevel"/>
    <w:tmpl w:val="3878ABD2"/>
    <w:lvl w:ilvl="0" w:tplc="D902A2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C5277"/>
    <w:multiLevelType w:val="hybridMultilevel"/>
    <w:tmpl w:val="FB161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071AD"/>
    <w:multiLevelType w:val="hybridMultilevel"/>
    <w:tmpl w:val="4C9A3F52"/>
    <w:lvl w:ilvl="0" w:tplc="7362D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45EE8"/>
    <w:multiLevelType w:val="hybridMultilevel"/>
    <w:tmpl w:val="2F3EAD92"/>
    <w:lvl w:ilvl="0" w:tplc="5816AA50">
      <w:start w:val="10"/>
      <w:numFmt w:val="bullet"/>
      <w:lvlText w:val="-"/>
      <w:lvlJc w:val="left"/>
      <w:pPr>
        <w:ind w:left="213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5201C5C"/>
    <w:multiLevelType w:val="multilevel"/>
    <w:tmpl w:val="319EFB9E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2715">
    <w:abstractNumId w:val="0"/>
  </w:num>
  <w:num w:numId="2" w16cid:durableId="2044863545">
    <w:abstractNumId w:val="5"/>
  </w:num>
  <w:num w:numId="3" w16cid:durableId="1167475324">
    <w:abstractNumId w:val="1"/>
  </w:num>
  <w:num w:numId="4" w16cid:durableId="1376737798">
    <w:abstractNumId w:val="6"/>
  </w:num>
  <w:num w:numId="5" w16cid:durableId="1517579754">
    <w:abstractNumId w:val="3"/>
  </w:num>
  <w:num w:numId="6" w16cid:durableId="1010256333">
    <w:abstractNumId w:val="4"/>
  </w:num>
  <w:num w:numId="7" w16cid:durableId="202378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57"/>
    <w:rsid w:val="00004656"/>
    <w:rsid w:val="000065A6"/>
    <w:rsid w:val="000229F2"/>
    <w:rsid w:val="00024548"/>
    <w:rsid w:val="00024C61"/>
    <w:rsid w:val="000256EA"/>
    <w:rsid w:val="0003061A"/>
    <w:rsid w:val="00035597"/>
    <w:rsid w:val="000419B2"/>
    <w:rsid w:val="00063AE7"/>
    <w:rsid w:val="00063F6E"/>
    <w:rsid w:val="00070002"/>
    <w:rsid w:val="00081008"/>
    <w:rsid w:val="0008129C"/>
    <w:rsid w:val="00081AAC"/>
    <w:rsid w:val="00095DC3"/>
    <w:rsid w:val="000A0980"/>
    <w:rsid w:val="000A1EAE"/>
    <w:rsid w:val="000A507D"/>
    <w:rsid w:val="000A5B4A"/>
    <w:rsid w:val="000A6AF6"/>
    <w:rsid w:val="000A6E52"/>
    <w:rsid w:val="000A7772"/>
    <w:rsid w:val="000B36B9"/>
    <w:rsid w:val="000C5855"/>
    <w:rsid w:val="000C630C"/>
    <w:rsid w:val="000D50A9"/>
    <w:rsid w:val="000D74D9"/>
    <w:rsid w:val="000F0161"/>
    <w:rsid w:val="000F06EA"/>
    <w:rsid w:val="000F1D78"/>
    <w:rsid w:val="001006E8"/>
    <w:rsid w:val="00106BF9"/>
    <w:rsid w:val="00110C50"/>
    <w:rsid w:val="00133855"/>
    <w:rsid w:val="00133C36"/>
    <w:rsid w:val="0013663D"/>
    <w:rsid w:val="00144C8B"/>
    <w:rsid w:val="00151653"/>
    <w:rsid w:val="00165E57"/>
    <w:rsid w:val="00166D42"/>
    <w:rsid w:val="00183378"/>
    <w:rsid w:val="00186819"/>
    <w:rsid w:val="0018779F"/>
    <w:rsid w:val="00194B88"/>
    <w:rsid w:val="00197933"/>
    <w:rsid w:val="001A54C7"/>
    <w:rsid w:val="001B0285"/>
    <w:rsid w:val="001B4FFD"/>
    <w:rsid w:val="001C035B"/>
    <w:rsid w:val="001C0BC5"/>
    <w:rsid w:val="001C1F2F"/>
    <w:rsid w:val="001C2BD4"/>
    <w:rsid w:val="001C6427"/>
    <w:rsid w:val="001D4B43"/>
    <w:rsid w:val="001E3351"/>
    <w:rsid w:val="001E4E08"/>
    <w:rsid w:val="001F3F9E"/>
    <w:rsid w:val="001F462A"/>
    <w:rsid w:val="002230FF"/>
    <w:rsid w:val="002417B9"/>
    <w:rsid w:val="00242DEA"/>
    <w:rsid w:val="002445B0"/>
    <w:rsid w:val="00247B00"/>
    <w:rsid w:val="00247FE3"/>
    <w:rsid w:val="00250AFD"/>
    <w:rsid w:val="00253034"/>
    <w:rsid w:val="00255111"/>
    <w:rsid w:val="002664AF"/>
    <w:rsid w:val="0026682C"/>
    <w:rsid w:val="0026691C"/>
    <w:rsid w:val="002715E3"/>
    <w:rsid w:val="00275D4C"/>
    <w:rsid w:val="002767A3"/>
    <w:rsid w:val="00277901"/>
    <w:rsid w:val="00280F11"/>
    <w:rsid w:val="00281CEA"/>
    <w:rsid w:val="002B426F"/>
    <w:rsid w:val="002C57FA"/>
    <w:rsid w:val="002D21FD"/>
    <w:rsid w:val="002D294F"/>
    <w:rsid w:val="002E0B33"/>
    <w:rsid w:val="002F3E3C"/>
    <w:rsid w:val="00302002"/>
    <w:rsid w:val="0030222C"/>
    <w:rsid w:val="003025F6"/>
    <w:rsid w:val="003027BD"/>
    <w:rsid w:val="00302987"/>
    <w:rsid w:val="00302B27"/>
    <w:rsid w:val="003075C6"/>
    <w:rsid w:val="003145D6"/>
    <w:rsid w:val="00327402"/>
    <w:rsid w:val="00335467"/>
    <w:rsid w:val="00336C03"/>
    <w:rsid w:val="00364CAC"/>
    <w:rsid w:val="00383567"/>
    <w:rsid w:val="0039455E"/>
    <w:rsid w:val="003A0B20"/>
    <w:rsid w:val="003A1212"/>
    <w:rsid w:val="003B26CC"/>
    <w:rsid w:val="003C1343"/>
    <w:rsid w:val="003D001D"/>
    <w:rsid w:val="003D33E2"/>
    <w:rsid w:val="003D3727"/>
    <w:rsid w:val="003D4697"/>
    <w:rsid w:val="003E20AD"/>
    <w:rsid w:val="003E35D3"/>
    <w:rsid w:val="003E66CD"/>
    <w:rsid w:val="00401715"/>
    <w:rsid w:val="00401873"/>
    <w:rsid w:val="00405B19"/>
    <w:rsid w:val="00405B4D"/>
    <w:rsid w:val="00413092"/>
    <w:rsid w:val="00423E6A"/>
    <w:rsid w:val="00435A7E"/>
    <w:rsid w:val="00436DCE"/>
    <w:rsid w:val="004406A6"/>
    <w:rsid w:val="00440892"/>
    <w:rsid w:val="00460A10"/>
    <w:rsid w:val="00465EA4"/>
    <w:rsid w:val="0047114B"/>
    <w:rsid w:val="00474A66"/>
    <w:rsid w:val="00477BBC"/>
    <w:rsid w:val="004823D3"/>
    <w:rsid w:val="0048420E"/>
    <w:rsid w:val="004850A7"/>
    <w:rsid w:val="004976CD"/>
    <w:rsid w:val="004A1C40"/>
    <w:rsid w:val="004A7680"/>
    <w:rsid w:val="004A78C1"/>
    <w:rsid w:val="004A7980"/>
    <w:rsid w:val="004B3381"/>
    <w:rsid w:val="004B5CE0"/>
    <w:rsid w:val="004C312C"/>
    <w:rsid w:val="004C486A"/>
    <w:rsid w:val="004D7046"/>
    <w:rsid w:val="004E7B83"/>
    <w:rsid w:val="004F4098"/>
    <w:rsid w:val="004F5006"/>
    <w:rsid w:val="00505153"/>
    <w:rsid w:val="0051316E"/>
    <w:rsid w:val="0052284B"/>
    <w:rsid w:val="0053631A"/>
    <w:rsid w:val="0054375F"/>
    <w:rsid w:val="00544115"/>
    <w:rsid w:val="00552035"/>
    <w:rsid w:val="005560AE"/>
    <w:rsid w:val="0056546D"/>
    <w:rsid w:val="00566B97"/>
    <w:rsid w:val="00573745"/>
    <w:rsid w:val="00577628"/>
    <w:rsid w:val="00581202"/>
    <w:rsid w:val="00581DD7"/>
    <w:rsid w:val="00596B4D"/>
    <w:rsid w:val="005A104D"/>
    <w:rsid w:val="005A70D3"/>
    <w:rsid w:val="005B67DD"/>
    <w:rsid w:val="005B79FC"/>
    <w:rsid w:val="005B7AC8"/>
    <w:rsid w:val="005C25FE"/>
    <w:rsid w:val="005C6B5E"/>
    <w:rsid w:val="005D318E"/>
    <w:rsid w:val="005D3D4F"/>
    <w:rsid w:val="005E5E6E"/>
    <w:rsid w:val="005F037C"/>
    <w:rsid w:val="005F364A"/>
    <w:rsid w:val="005F7087"/>
    <w:rsid w:val="00604511"/>
    <w:rsid w:val="00606F3F"/>
    <w:rsid w:val="00620E4D"/>
    <w:rsid w:val="0064466D"/>
    <w:rsid w:val="006579F4"/>
    <w:rsid w:val="0066396F"/>
    <w:rsid w:val="006733C0"/>
    <w:rsid w:val="006802A3"/>
    <w:rsid w:val="006912A1"/>
    <w:rsid w:val="00691C93"/>
    <w:rsid w:val="00694FD6"/>
    <w:rsid w:val="006956C2"/>
    <w:rsid w:val="00696E83"/>
    <w:rsid w:val="006A534C"/>
    <w:rsid w:val="006A6E1A"/>
    <w:rsid w:val="006B2CF5"/>
    <w:rsid w:val="006C4CFB"/>
    <w:rsid w:val="006C6991"/>
    <w:rsid w:val="006E469B"/>
    <w:rsid w:val="006E7D78"/>
    <w:rsid w:val="006F5DFB"/>
    <w:rsid w:val="006F779B"/>
    <w:rsid w:val="0070037B"/>
    <w:rsid w:val="00702997"/>
    <w:rsid w:val="0070591B"/>
    <w:rsid w:val="00710E60"/>
    <w:rsid w:val="007174B6"/>
    <w:rsid w:val="00732374"/>
    <w:rsid w:val="007377AD"/>
    <w:rsid w:val="00744591"/>
    <w:rsid w:val="007510E2"/>
    <w:rsid w:val="0075298E"/>
    <w:rsid w:val="00755C74"/>
    <w:rsid w:val="0076124A"/>
    <w:rsid w:val="00762CC2"/>
    <w:rsid w:val="007653B3"/>
    <w:rsid w:val="00796BB6"/>
    <w:rsid w:val="007A12FA"/>
    <w:rsid w:val="007A5209"/>
    <w:rsid w:val="007B601E"/>
    <w:rsid w:val="007C0C2E"/>
    <w:rsid w:val="007D160A"/>
    <w:rsid w:val="007D4542"/>
    <w:rsid w:val="007D790F"/>
    <w:rsid w:val="007E06C5"/>
    <w:rsid w:val="007E2838"/>
    <w:rsid w:val="007F1BCE"/>
    <w:rsid w:val="007F1F27"/>
    <w:rsid w:val="007F34BC"/>
    <w:rsid w:val="007F685A"/>
    <w:rsid w:val="00800082"/>
    <w:rsid w:val="008237E8"/>
    <w:rsid w:val="008250F3"/>
    <w:rsid w:val="00832262"/>
    <w:rsid w:val="00841880"/>
    <w:rsid w:val="00845A86"/>
    <w:rsid w:val="00852645"/>
    <w:rsid w:val="00853B22"/>
    <w:rsid w:val="00860B15"/>
    <w:rsid w:val="00863423"/>
    <w:rsid w:val="00866591"/>
    <w:rsid w:val="008676C8"/>
    <w:rsid w:val="00875E1C"/>
    <w:rsid w:val="00893108"/>
    <w:rsid w:val="0089464B"/>
    <w:rsid w:val="008960E1"/>
    <w:rsid w:val="008A040C"/>
    <w:rsid w:val="008A386B"/>
    <w:rsid w:val="008B7D77"/>
    <w:rsid w:val="008C0A99"/>
    <w:rsid w:val="008D113A"/>
    <w:rsid w:val="008D653F"/>
    <w:rsid w:val="008E2315"/>
    <w:rsid w:val="008E5F52"/>
    <w:rsid w:val="008E7D99"/>
    <w:rsid w:val="008F08D5"/>
    <w:rsid w:val="00904248"/>
    <w:rsid w:val="00913002"/>
    <w:rsid w:val="00922B7F"/>
    <w:rsid w:val="00927A1A"/>
    <w:rsid w:val="00930C4D"/>
    <w:rsid w:val="00937836"/>
    <w:rsid w:val="00940FBF"/>
    <w:rsid w:val="0094370E"/>
    <w:rsid w:val="00964EB9"/>
    <w:rsid w:val="00975F60"/>
    <w:rsid w:val="00981377"/>
    <w:rsid w:val="00986E8F"/>
    <w:rsid w:val="0099486B"/>
    <w:rsid w:val="009A1161"/>
    <w:rsid w:val="009A386C"/>
    <w:rsid w:val="009A3AC0"/>
    <w:rsid w:val="009A5C2E"/>
    <w:rsid w:val="009B12BF"/>
    <w:rsid w:val="009C6470"/>
    <w:rsid w:val="009D1055"/>
    <w:rsid w:val="009D2F74"/>
    <w:rsid w:val="009D55DC"/>
    <w:rsid w:val="009D5E9A"/>
    <w:rsid w:val="009F3CBA"/>
    <w:rsid w:val="009F5376"/>
    <w:rsid w:val="00A014FB"/>
    <w:rsid w:val="00A027DD"/>
    <w:rsid w:val="00A10521"/>
    <w:rsid w:val="00A269BE"/>
    <w:rsid w:val="00A3248A"/>
    <w:rsid w:val="00A327A8"/>
    <w:rsid w:val="00A37A9D"/>
    <w:rsid w:val="00A53656"/>
    <w:rsid w:val="00A7055E"/>
    <w:rsid w:val="00A71C42"/>
    <w:rsid w:val="00A72CFC"/>
    <w:rsid w:val="00A86C85"/>
    <w:rsid w:val="00A927C1"/>
    <w:rsid w:val="00A95AAC"/>
    <w:rsid w:val="00AA0895"/>
    <w:rsid w:val="00AA431E"/>
    <w:rsid w:val="00AA4FF6"/>
    <w:rsid w:val="00AB228F"/>
    <w:rsid w:val="00AB23AE"/>
    <w:rsid w:val="00AB3AAE"/>
    <w:rsid w:val="00AC22F2"/>
    <w:rsid w:val="00AC4276"/>
    <w:rsid w:val="00AD6F0B"/>
    <w:rsid w:val="00AF7D2E"/>
    <w:rsid w:val="00B14FBE"/>
    <w:rsid w:val="00B164AF"/>
    <w:rsid w:val="00B16D8D"/>
    <w:rsid w:val="00B17692"/>
    <w:rsid w:val="00B26929"/>
    <w:rsid w:val="00B334B7"/>
    <w:rsid w:val="00B33892"/>
    <w:rsid w:val="00B35891"/>
    <w:rsid w:val="00B40A8A"/>
    <w:rsid w:val="00B44C12"/>
    <w:rsid w:val="00B466AD"/>
    <w:rsid w:val="00B531B7"/>
    <w:rsid w:val="00B61616"/>
    <w:rsid w:val="00B61944"/>
    <w:rsid w:val="00B66233"/>
    <w:rsid w:val="00B70FCF"/>
    <w:rsid w:val="00B71E01"/>
    <w:rsid w:val="00B80780"/>
    <w:rsid w:val="00B90E53"/>
    <w:rsid w:val="00B94847"/>
    <w:rsid w:val="00B95404"/>
    <w:rsid w:val="00B959A5"/>
    <w:rsid w:val="00B97BAE"/>
    <w:rsid w:val="00BA0675"/>
    <w:rsid w:val="00BA6ADE"/>
    <w:rsid w:val="00BB229B"/>
    <w:rsid w:val="00BB4562"/>
    <w:rsid w:val="00BC1474"/>
    <w:rsid w:val="00BC2020"/>
    <w:rsid w:val="00BC26E1"/>
    <w:rsid w:val="00BD17C8"/>
    <w:rsid w:val="00BD272E"/>
    <w:rsid w:val="00BE47D5"/>
    <w:rsid w:val="00BE6988"/>
    <w:rsid w:val="00BF5DB0"/>
    <w:rsid w:val="00C018AC"/>
    <w:rsid w:val="00C02092"/>
    <w:rsid w:val="00C04D3B"/>
    <w:rsid w:val="00C16EE7"/>
    <w:rsid w:val="00C17748"/>
    <w:rsid w:val="00C26DBC"/>
    <w:rsid w:val="00C30324"/>
    <w:rsid w:val="00C3032B"/>
    <w:rsid w:val="00C37827"/>
    <w:rsid w:val="00C4029B"/>
    <w:rsid w:val="00C4327E"/>
    <w:rsid w:val="00C4374B"/>
    <w:rsid w:val="00C50E99"/>
    <w:rsid w:val="00C51A84"/>
    <w:rsid w:val="00C55791"/>
    <w:rsid w:val="00C6493C"/>
    <w:rsid w:val="00C7612B"/>
    <w:rsid w:val="00C923FF"/>
    <w:rsid w:val="00C940A1"/>
    <w:rsid w:val="00CA65A8"/>
    <w:rsid w:val="00CB1207"/>
    <w:rsid w:val="00CB382E"/>
    <w:rsid w:val="00CB588C"/>
    <w:rsid w:val="00CC0F18"/>
    <w:rsid w:val="00CC1593"/>
    <w:rsid w:val="00CC1B73"/>
    <w:rsid w:val="00CC2329"/>
    <w:rsid w:val="00CD028A"/>
    <w:rsid w:val="00CD2231"/>
    <w:rsid w:val="00CD306F"/>
    <w:rsid w:val="00CD605B"/>
    <w:rsid w:val="00CE0F07"/>
    <w:rsid w:val="00CE4D59"/>
    <w:rsid w:val="00CF7FA8"/>
    <w:rsid w:val="00D03F80"/>
    <w:rsid w:val="00D3498A"/>
    <w:rsid w:val="00D35416"/>
    <w:rsid w:val="00D450C0"/>
    <w:rsid w:val="00D531A2"/>
    <w:rsid w:val="00D71CA2"/>
    <w:rsid w:val="00D73409"/>
    <w:rsid w:val="00D7443E"/>
    <w:rsid w:val="00D770E8"/>
    <w:rsid w:val="00D874B9"/>
    <w:rsid w:val="00D87F93"/>
    <w:rsid w:val="00D90B7E"/>
    <w:rsid w:val="00D92286"/>
    <w:rsid w:val="00D934D3"/>
    <w:rsid w:val="00D9563E"/>
    <w:rsid w:val="00D97439"/>
    <w:rsid w:val="00DA31B1"/>
    <w:rsid w:val="00DB3242"/>
    <w:rsid w:val="00DC0CC8"/>
    <w:rsid w:val="00DC76AC"/>
    <w:rsid w:val="00DC7816"/>
    <w:rsid w:val="00DD4590"/>
    <w:rsid w:val="00DD4926"/>
    <w:rsid w:val="00DE7C0E"/>
    <w:rsid w:val="00DF11EA"/>
    <w:rsid w:val="00DF3E3D"/>
    <w:rsid w:val="00DF52CF"/>
    <w:rsid w:val="00DF6C2B"/>
    <w:rsid w:val="00DF7FC8"/>
    <w:rsid w:val="00E01DB0"/>
    <w:rsid w:val="00E02543"/>
    <w:rsid w:val="00E02E84"/>
    <w:rsid w:val="00E50133"/>
    <w:rsid w:val="00E51BE9"/>
    <w:rsid w:val="00E72F95"/>
    <w:rsid w:val="00E750E4"/>
    <w:rsid w:val="00E91154"/>
    <w:rsid w:val="00EB0601"/>
    <w:rsid w:val="00ED34BF"/>
    <w:rsid w:val="00ED73B5"/>
    <w:rsid w:val="00EE178E"/>
    <w:rsid w:val="00EE5C21"/>
    <w:rsid w:val="00EE6A0D"/>
    <w:rsid w:val="00EF1B56"/>
    <w:rsid w:val="00EF3AF1"/>
    <w:rsid w:val="00F03D15"/>
    <w:rsid w:val="00F0417B"/>
    <w:rsid w:val="00F0742E"/>
    <w:rsid w:val="00F234DC"/>
    <w:rsid w:val="00F2364F"/>
    <w:rsid w:val="00F31BB5"/>
    <w:rsid w:val="00F31E37"/>
    <w:rsid w:val="00F362E4"/>
    <w:rsid w:val="00F40336"/>
    <w:rsid w:val="00F40CA1"/>
    <w:rsid w:val="00F44951"/>
    <w:rsid w:val="00F56CF8"/>
    <w:rsid w:val="00F60C47"/>
    <w:rsid w:val="00F675DC"/>
    <w:rsid w:val="00F677C8"/>
    <w:rsid w:val="00F67CA5"/>
    <w:rsid w:val="00F737BB"/>
    <w:rsid w:val="00F9367B"/>
    <w:rsid w:val="00FB1D67"/>
    <w:rsid w:val="00FB4049"/>
    <w:rsid w:val="00FB6291"/>
    <w:rsid w:val="00FC210A"/>
    <w:rsid w:val="00FE017E"/>
    <w:rsid w:val="00FE58A7"/>
    <w:rsid w:val="00FE5A5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F3AD2"/>
  <w15:chartTrackingRefBased/>
  <w15:docId w15:val="{9F34692B-DDFB-4FB3-AFD2-0A634179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498A"/>
  </w:style>
  <w:style w:type="paragraph" w:styleId="Podnoje">
    <w:name w:val="footer"/>
    <w:basedOn w:val="Normal"/>
    <w:link w:val="PodnojeChar"/>
    <w:uiPriority w:val="99"/>
    <w:unhideWhenUsed/>
    <w:rsid w:val="00D3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498A"/>
  </w:style>
  <w:style w:type="character" w:styleId="Hiperveza">
    <w:name w:val="Hyperlink"/>
    <w:uiPriority w:val="99"/>
    <w:unhideWhenUsed/>
    <w:rsid w:val="00AC22F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AC22F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A71C42"/>
    <w:pPr>
      <w:ind w:left="720"/>
      <w:contextualSpacing/>
    </w:pPr>
  </w:style>
  <w:style w:type="numbering" w:customStyle="1" w:styleId="Trenutnipopis1">
    <w:name w:val="Trenutni popis1"/>
    <w:uiPriority w:val="99"/>
    <w:rsid w:val="00606F3F"/>
    <w:pPr>
      <w:numPr>
        <w:numId w:val="4"/>
      </w:numPr>
    </w:pPr>
  </w:style>
  <w:style w:type="paragraph" w:customStyle="1" w:styleId="CellHeader">
    <w:name w:val="CellHeader"/>
    <w:basedOn w:val="Normal"/>
    <w:qFormat/>
    <w:rsid w:val="008E23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7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1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7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ka\Desktop\Memorandum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7CBD-5420-4AE6-9E7D-58D50747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Memorandum.dotm</Template>
  <TotalTime>449</TotalTime>
  <Pages>7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mailto:ured@ss-bkasica-grubisnopolje.skole.hr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 Zima</cp:lastModifiedBy>
  <cp:revision>313</cp:revision>
  <cp:lastPrinted>2025-07-08T10:29:00Z</cp:lastPrinted>
  <dcterms:created xsi:type="dcterms:W3CDTF">2023-10-20T10:00:00Z</dcterms:created>
  <dcterms:modified xsi:type="dcterms:W3CDTF">2025-10-10T11:37:00Z</dcterms:modified>
</cp:coreProperties>
</file>