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Srednja škola Bartola Kašića Grubišno Polje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01/20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30.974,00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 -31.12.2020.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javne nabave provodi BBŽ kao osnivač.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02/20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 -31.12.2020.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javne nabave provodi BBŽ kao osnivač.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 JED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 JED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16.01.2020 12:40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16.01.2020 12:40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