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8C" w:rsidRDefault="003C4E88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3CB3C" wp14:editId="33C8930A">
                <wp:simplePos x="0" y="0"/>
                <wp:positionH relativeFrom="column">
                  <wp:posOffset>831215</wp:posOffset>
                </wp:positionH>
                <wp:positionV relativeFrom="paragraph">
                  <wp:posOffset>114300</wp:posOffset>
                </wp:positionV>
                <wp:extent cx="5581015" cy="914400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D8C" w:rsidRPr="00AC1B68" w:rsidRDefault="006B0D8C" w:rsidP="006B0D8C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SREDNJA ŠKOLA BARTOLA KAŠIĆA GRUBIŠNO POLJE</w:t>
                            </w:r>
                          </w:p>
                          <w:p w:rsidR="006B0D8C" w:rsidRPr="00AC1B68" w:rsidRDefault="006B0D8C" w:rsidP="00273F9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OPĆA GIMNAZIJA,  ELEKTROTEHNIČKA,  INDUSTRIJSKA,  GOSPODARSKA I OBRTNIČKA ŠKOLA</w:t>
                            </w:r>
                          </w:p>
                          <w:p w:rsidR="006B0D8C" w:rsidRPr="00AC1B68" w:rsidRDefault="006B0D8C" w:rsidP="006B0D8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Ulica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Bartola Kašića 1 Grubišno Polje 43 290; </w:t>
                            </w:r>
                            <w:proofErr w:type="spellStart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proofErr w:type="spellEnd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40;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9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043/485-040 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A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043/485-126</w:t>
                            </w:r>
                          </w:p>
                          <w:p w:rsidR="006B0D8C" w:rsidRPr="00BB474A" w:rsidRDefault="006B0D8C" w:rsidP="006B0D8C">
                            <w:pPr>
                              <w:pStyle w:val="Zaglavlje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E-mail: ss-b.kasica1@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bj.t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com.hr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; URL: Http:ss-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bkasica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-grubisnopolje.skole.hr</w:t>
                            </w:r>
                          </w:p>
                          <w:p w:rsidR="006B0D8C" w:rsidRDefault="006B0D8C" w:rsidP="006B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45pt;margin-top:9pt;width:43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Dl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" filled="f" stroked="f">
                <v:textbox>
                  <w:txbxContent>
                    <w:p w:rsidR="006B0D8C" w:rsidRPr="00AC1B68" w:rsidRDefault="006B0D8C" w:rsidP="006B0D8C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C1B6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SREDNJA ŠKOLA BARTOLA KAŠIĆA GRUBIŠNO POLJE</w:t>
                      </w:r>
                    </w:p>
                    <w:p w:rsidR="006B0D8C" w:rsidRPr="00AC1B68" w:rsidRDefault="006B0D8C" w:rsidP="00273F9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C1B6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OPĆA GIMNAZIJA,  ELEKTROTEHNIČKA,  INDUSTRIJSKA,  GOSPODARSKA I OBRTNIČKA ŠKOLA</w:t>
                      </w:r>
                    </w:p>
                    <w:p w:rsidR="006B0D8C" w:rsidRPr="00AC1B68" w:rsidRDefault="006B0D8C" w:rsidP="006B0D8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Ulica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Bartola Kašića 1 Grubišno Polje 43 290; </w:t>
                      </w:r>
                      <w:proofErr w:type="spellStart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proofErr w:type="spellEnd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40;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9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043/485-040 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A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043/485-126</w:t>
                      </w:r>
                    </w:p>
                    <w:p w:rsidR="006B0D8C" w:rsidRPr="00BB474A" w:rsidRDefault="006B0D8C" w:rsidP="006B0D8C">
                      <w:pPr>
                        <w:pStyle w:val="Zaglavlje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E-mail: ss-b.kasica1@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bj.t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com.hr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; URL: Http:ss-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bkasica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-grubisnopolje.skole.hr</w:t>
                      </w:r>
                    </w:p>
                    <w:p w:rsidR="006B0D8C" w:rsidRDefault="006B0D8C" w:rsidP="006B0D8C"/>
                  </w:txbxContent>
                </v:textbox>
              </v:shape>
            </w:pict>
          </mc:Fallback>
        </mc:AlternateContent>
      </w:r>
      <w:r w:rsidR="00902332">
        <w:rPr>
          <w:noProof/>
          <w:lang w:val="hr-BA" w:eastAsia="hr-BA"/>
        </w:rPr>
        <w:drawing>
          <wp:anchor distT="0" distB="0" distL="114300" distR="114300" simplePos="0" relativeHeight="251657216" behindDoc="1" locked="0" layoutInCell="1" allowOverlap="1" wp14:anchorId="30BDC318" wp14:editId="7AF24F1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19050" t="0" r="5715" b="0"/>
            <wp:wrapNone/>
            <wp:docPr id="2" name="Picture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D8C" w:rsidRDefault="006B0D8C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6B0D8C" w:rsidRDefault="006B0D8C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6B0D8C" w:rsidRDefault="006B0D8C" w:rsidP="00273F9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73F9F" w:rsidRDefault="00273F9F" w:rsidP="00273F9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9E1008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35778C">
        <w:rPr>
          <w:rFonts w:ascii="Times New Roman" w:eastAsia="Times New Roman" w:hAnsi="Times New Roman"/>
          <w:sz w:val="24"/>
          <w:szCs w:val="24"/>
          <w:lang w:eastAsia="hr-HR"/>
        </w:rPr>
        <w:t>400-02/18-01/08</w:t>
      </w:r>
    </w:p>
    <w:p w:rsidR="00273F9F" w:rsidRPr="00273F9F" w:rsidRDefault="00947E00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URBROJ:  </w:t>
      </w:r>
      <w:r w:rsidR="00ED1B37">
        <w:rPr>
          <w:rFonts w:ascii="Times New Roman" w:eastAsia="Times New Roman" w:hAnsi="Times New Roman"/>
          <w:sz w:val="24"/>
          <w:szCs w:val="24"/>
          <w:lang w:eastAsia="hr-HR"/>
        </w:rPr>
        <w:t>2127-024-08-18-02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Grubišno Polje, </w:t>
      </w:r>
      <w:r w:rsidR="00280CBD">
        <w:rPr>
          <w:rFonts w:ascii="Times New Roman" w:eastAsia="Times New Roman" w:hAnsi="Times New Roman"/>
          <w:sz w:val="24"/>
          <w:szCs w:val="24"/>
          <w:lang w:eastAsia="hr-HR"/>
        </w:rPr>
        <w:t>19. prosinca 2018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  <w:t>Na temelju članka 37. Statuta Srednje škole Bartola Kašića Grubišno Polje , sukladno članku 20.  Zakona o javnoj nabavi („Narodne novine“ br. 90/11, 83/13, 143/13) Školski odbor Srednje škole Bartola Kašića Grub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280CBD">
        <w:rPr>
          <w:rFonts w:ascii="Times New Roman" w:eastAsia="Times New Roman" w:hAnsi="Times New Roman"/>
          <w:sz w:val="24"/>
          <w:szCs w:val="24"/>
          <w:lang w:eastAsia="hr-HR"/>
        </w:rPr>
        <w:t>šno Polje na sjednici održanoj</w:t>
      </w:r>
      <w:r w:rsidR="003577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80CBD">
        <w:rPr>
          <w:rFonts w:ascii="Times New Roman" w:eastAsia="Times New Roman" w:hAnsi="Times New Roman"/>
          <w:sz w:val="24"/>
          <w:szCs w:val="24"/>
          <w:lang w:eastAsia="hr-HR"/>
        </w:rPr>
        <w:t>19. prosinca 2018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godine donosi 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PLAN NABAV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>E ROBA</w:t>
      </w:r>
      <w:r w:rsidR="00BA2580">
        <w:rPr>
          <w:rFonts w:ascii="Times New Roman" w:eastAsia="Times New Roman" w:hAnsi="Times New Roman"/>
          <w:sz w:val="24"/>
          <w:szCs w:val="24"/>
          <w:lang w:eastAsia="hr-HR"/>
        </w:rPr>
        <w:t>, RADOVA</w:t>
      </w:r>
      <w:r w:rsidR="00280CBD">
        <w:rPr>
          <w:rFonts w:ascii="Times New Roman" w:eastAsia="Times New Roman" w:hAnsi="Times New Roman"/>
          <w:sz w:val="24"/>
          <w:szCs w:val="24"/>
          <w:lang w:eastAsia="hr-HR"/>
        </w:rPr>
        <w:t xml:space="preserve"> I USLUGA ZA  2019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73F9F" w:rsidRPr="00273F9F" w:rsidRDefault="00273F9F" w:rsidP="00A927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I.</w:t>
      </w:r>
    </w:p>
    <w:p w:rsid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Planom nabave Srednje škole Bartol</w:t>
      </w:r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>a Kašića Grubišno Polje  za 201</w:t>
      </w:r>
      <w:r w:rsidR="00280CBD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 određuje se nabava roba, radova i usluga za koje su planirana sredstva u </w:t>
      </w:r>
      <w:r w:rsidR="00280CBD">
        <w:rPr>
          <w:rFonts w:ascii="Times New Roman" w:eastAsia="Times New Roman" w:hAnsi="Times New Roman"/>
          <w:sz w:val="24"/>
          <w:szCs w:val="24"/>
          <w:lang w:eastAsia="hr-HR"/>
        </w:rPr>
        <w:t>Financijskom planu škole za 2019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>. godinu.</w:t>
      </w:r>
    </w:p>
    <w:p w:rsidR="00852BD3" w:rsidRPr="00273F9F" w:rsidRDefault="00852BD3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Plan su unesene samo stavke koje su veće od 20.000 kuna, </w:t>
      </w:r>
      <w:r w:rsidR="00280CBD">
        <w:rPr>
          <w:rFonts w:ascii="Times New Roman" w:eastAsia="Times New Roman" w:hAnsi="Times New Roman"/>
          <w:sz w:val="24"/>
          <w:szCs w:val="24"/>
          <w:lang w:eastAsia="hr-HR"/>
        </w:rPr>
        <w:t>odnosno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energenti za koje je </w:t>
      </w:r>
      <w:r w:rsidR="00317427">
        <w:rPr>
          <w:rFonts w:ascii="Times New Roman" w:eastAsia="Times New Roman" w:hAnsi="Times New Roman"/>
          <w:sz w:val="24"/>
          <w:szCs w:val="24"/>
          <w:lang w:eastAsia="hr-HR"/>
        </w:rPr>
        <w:t xml:space="preserve">osnivač proveo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javne nabave. 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EF00A4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w</w:t>
      </w: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II.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Srednja škola Bartola Kašića Grubišno Polje  za nabavu roba, radova i usluga čija  je procijenjena vrijednost jednaka ili veća od 20.000,00 kuna, a manja od 200.000,00 kuna  neće provoditi postupak javne nabave sukladno odredbama Zakona o javnoj nabavi.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Pr="00273F9F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III.</w:t>
      </w:r>
    </w:p>
    <w:p w:rsidR="00273F9F" w:rsidRPr="00273F9F" w:rsidRDefault="00280CBD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2019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>. godinu utvrđuje se slijedeći Plan nabave:</w:t>
      </w: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552"/>
        <w:gridCol w:w="1559"/>
        <w:gridCol w:w="1701"/>
        <w:gridCol w:w="1559"/>
        <w:gridCol w:w="1843"/>
        <w:gridCol w:w="1416"/>
        <w:gridCol w:w="1700"/>
      </w:tblGrid>
      <w:tr w:rsidR="00F72F8D" w:rsidRPr="00273F9F" w:rsidTr="00F72F8D">
        <w:trPr>
          <w:trHeight w:val="723"/>
        </w:trPr>
        <w:tc>
          <w:tcPr>
            <w:tcW w:w="1242" w:type="dxa"/>
            <w:shd w:val="clear" w:color="auto" w:fill="auto"/>
            <w:vAlign w:val="center"/>
          </w:tcPr>
          <w:p w:rsidR="00F72F8D" w:rsidRPr="00F72F8D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F72F8D" w:rsidRPr="00F72F8D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72F8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Evidencijski</w:t>
            </w:r>
          </w:p>
          <w:p w:rsidR="00F72F8D" w:rsidRPr="00F72F8D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72F8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broj nabave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2552" w:type="dxa"/>
            <w:vAlign w:val="center"/>
          </w:tcPr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Procijenjena vrijednost</w:t>
            </w:r>
          </w:p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nabave –bez PDV-a</w:t>
            </w:r>
          </w:p>
        </w:tc>
        <w:tc>
          <w:tcPr>
            <w:tcW w:w="1701" w:type="dxa"/>
            <w:vAlign w:val="center"/>
          </w:tcPr>
          <w:p w:rsidR="00F72F8D" w:rsidRPr="00273F9F" w:rsidRDefault="00F72F8D" w:rsidP="007B7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F72F8D" w:rsidRPr="00273F9F" w:rsidRDefault="00F72F8D" w:rsidP="007B7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Procijenjena vrijednost</w:t>
            </w:r>
          </w:p>
          <w:p w:rsidR="00F72F8D" w:rsidRPr="00273F9F" w:rsidRDefault="00F72F8D" w:rsidP="00F72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nabave –sa  </w:t>
            </w: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PDV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-om</w:t>
            </w:r>
          </w:p>
        </w:tc>
        <w:tc>
          <w:tcPr>
            <w:tcW w:w="1559" w:type="dxa"/>
            <w:vAlign w:val="center"/>
          </w:tcPr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Vrste postupka javne nabave</w:t>
            </w:r>
          </w:p>
        </w:tc>
        <w:tc>
          <w:tcPr>
            <w:tcW w:w="1843" w:type="dxa"/>
            <w:vAlign w:val="center"/>
          </w:tcPr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Ugovor o javnoj nabavi/okvirni sporazum</w:t>
            </w:r>
          </w:p>
        </w:tc>
        <w:tc>
          <w:tcPr>
            <w:tcW w:w="1416" w:type="dxa"/>
            <w:vAlign w:val="center"/>
          </w:tcPr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700" w:type="dxa"/>
            <w:vAlign w:val="center"/>
          </w:tcPr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Planirano trajanje ugovora o javnoj nabavi/okvirnog sporazuma</w:t>
            </w:r>
          </w:p>
        </w:tc>
      </w:tr>
      <w:tr w:rsidR="00F72F8D" w:rsidRPr="00273F9F" w:rsidTr="00280CBD">
        <w:tc>
          <w:tcPr>
            <w:tcW w:w="13148" w:type="dxa"/>
            <w:gridSpan w:val="8"/>
            <w:shd w:val="clear" w:color="auto" w:fill="auto"/>
          </w:tcPr>
          <w:p w:rsidR="00F72F8D" w:rsidRPr="00273F9F" w:rsidRDefault="00F72F8D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lang w:eastAsia="hr-HR"/>
              </w:rPr>
              <w:t>R  O  B  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  I    U S L U G E</w:t>
            </w:r>
          </w:p>
        </w:tc>
        <w:tc>
          <w:tcPr>
            <w:tcW w:w="1700" w:type="dxa"/>
          </w:tcPr>
          <w:p w:rsidR="00F72F8D" w:rsidRPr="00273F9F" w:rsidRDefault="00F72F8D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72F8D" w:rsidRPr="00273F9F" w:rsidTr="00F72F8D">
        <w:trPr>
          <w:trHeight w:val="655"/>
        </w:trPr>
        <w:tc>
          <w:tcPr>
            <w:tcW w:w="1242" w:type="dxa"/>
            <w:shd w:val="clear" w:color="auto" w:fill="auto"/>
            <w:vAlign w:val="center"/>
          </w:tcPr>
          <w:p w:rsidR="00F72F8D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72F8D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MV 01/19</w:t>
            </w:r>
          </w:p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2552" w:type="dxa"/>
            <w:vAlign w:val="center"/>
          </w:tcPr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09310000-5</w:t>
            </w:r>
          </w:p>
        </w:tc>
        <w:tc>
          <w:tcPr>
            <w:tcW w:w="1559" w:type="dxa"/>
            <w:shd w:val="clear" w:color="auto" w:fill="auto"/>
          </w:tcPr>
          <w:p w:rsidR="00F72F8D" w:rsidRDefault="00F72F8D" w:rsidP="00F72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72F8D" w:rsidRPr="00273F9F" w:rsidRDefault="00F72F8D" w:rsidP="00F72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30.974</w:t>
            </w:r>
          </w:p>
        </w:tc>
        <w:tc>
          <w:tcPr>
            <w:tcW w:w="1701" w:type="dxa"/>
            <w:vAlign w:val="center"/>
          </w:tcPr>
          <w:p w:rsidR="00F72F8D" w:rsidRPr="00273F9F" w:rsidRDefault="00F72F8D" w:rsidP="00F72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559" w:type="dxa"/>
            <w:vAlign w:val="center"/>
          </w:tcPr>
          <w:p w:rsidR="00F72F8D" w:rsidRPr="00273F9F" w:rsidRDefault="00F72F8D" w:rsidP="007B7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72F8D" w:rsidRPr="00273F9F" w:rsidRDefault="00F72F8D" w:rsidP="007B7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otvoreni</w:t>
            </w:r>
          </w:p>
        </w:tc>
        <w:tc>
          <w:tcPr>
            <w:tcW w:w="1843" w:type="dxa"/>
            <w:vAlign w:val="center"/>
          </w:tcPr>
          <w:p w:rsidR="00F72F8D" w:rsidRPr="00273F9F" w:rsidRDefault="00EF00A4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  <w:r w:rsidR="00F72F8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kvirni sporazum</w:t>
            </w:r>
          </w:p>
        </w:tc>
        <w:tc>
          <w:tcPr>
            <w:tcW w:w="1416" w:type="dxa"/>
            <w:vAlign w:val="center"/>
          </w:tcPr>
          <w:p w:rsidR="00F72F8D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01.01.2019.</w:t>
            </w:r>
          </w:p>
        </w:tc>
        <w:tc>
          <w:tcPr>
            <w:tcW w:w="1700" w:type="dxa"/>
            <w:vAlign w:val="center"/>
          </w:tcPr>
          <w:p w:rsidR="00F72F8D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 mjeseci</w:t>
            </w:r>
          </w:p>
        </w:tc>
      </w:tr>
      <w:tr w:rsidR="00F72F8D" w:rsidRPr="00273F9F" w:rsidTr="00F72F8D">
        <w:tc>
          <w:tcPr>
            <w:tcW w:w="1242" w:type="dxa"/>
            <w:shd w:val="clear" w:color="auto" w:fill="auto"/>
            <w:vAlign w:val="center"/>
          </w:tcPr>
          <w:p w:rsidR="00F72F8D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72F8D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MV 02/19</w:t>
            </w:r>
          </w:p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2552" w:type="dxa"/>
            <w:vAlign w:val="center"/>
          </w:tcPr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09123000-7</w:t>
            </w:r>
          </w:p>
        </w:tc>
        <w:tc>
          <w:tcPr>
            <w:tcW w:w="1559" w:type="dxa"/>
            <w:shd w:val="clear" w:color="auto" w:fill="auto"/>
          </w:tcPr>
          <w:p w:rsidR="00F72F8D" w:rsidRDefault="00F72F8D" w:rsidP="00F72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72F8D" w:rsidRPr="00273F9F" w:rsidRDefault="00F72F8D" w:rsidP="00F72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38.400</w:t>
            </w:r>
          </w:p>
        </w:tc>
        <w:tc>
          <w:tcPr>
            <w:tcW w:w="1701" w:type="dxa"/>
          </w:tcPr>
          <w:p w:rsidR="00F72F8D" w:rsidRDefault="00F72F8D" w:rsidP="00F72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72F8D" w:rsidRPr="00273F9F" w:rsidRDefault="00F72F8D" w:rsidP="00F72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48.000</w:t>
            </w:r>
          </w:p>
        </w:tc>
        <w:tc>
          <w:tcPr>
            <w:tcW w:w="1559" w:type="dxa"/>
            <w:vAlign w:val="center"/>
          </w:tcPr>
          <w:p w:rsidR="00F72F8D" w:rsidRDefault="00F72F8D" w:rsidP="007B7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72F8D" w:rsidRPr="00273F9F" w:rsidRDefault="00F72F8D" w:rsidP="007B7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otvoreni</w:t>
            </w:r>
          </w:p>
        </w:tc>
        <w:tc>
          <w:tcPr>
            <w:tcW w:w="1843" w:type="dxa"/>
            <w:vAlign w:val="center"/>
          </w:tcPr>
          <w:p w:rsidR="00F72F8D" w:rsidRPr="00273F9F" w:rsidRDefault="00EF00A4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  <w:r w:rsidR="00F72F8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kvirni sporazum</w:t>
            </w:r>
          </w:p>
        </w:tc>
        <w:tc>
          <w:tcPr>
            <w:tcW w:w="1416" w:type="dxa"/>
            <w:vAlign w:val="center"/>
          </w:tcPr>
          <w:p w:rsidR="00F72F8D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F72F8D" w:rsidRPr="00273F9F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01.01.2019.</w:t>
            </w:r>
          </w:p>
        </w:tc>
        <w:tc>
          <w:tcPr>
            <w:tcW w:w="1700" w:type="dxa"/>
            <w:vAlign w:val="center"/>
          </w:tcPr>
          <w:p w:rsidR="00F72F8D" w:rsidRDefault="00F72F8D" w:rsidP="008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 mjeseci</w:t>
            </w:r>
          </w:p>
        </w:tc>
      </w:tr>
    </w:tbl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  <w:t>IV.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javne nabave za Školu  </w:t>
      </w:r>
      <w:r w:rsidR="00BE164C">
        <w:rPr>
          <w:rFonts w:ascii="Times New Roman" w:eastAsia="Times New Roman" w:hAnsi="Times New Roman"/>
          <w:sz w:val="24"/>
          <w:szCs w:val="24"/>
          <w:lang w:eastAsia="hr-HR"/>
        </w:rPr>
        <w:t>provela je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 Bjelovarsko-</w:t>
      </w:r>
      <w:r w:rsidR="00B150B0">
        <w:rPr>
          <w:rFonts w:ascii="Times New Roman" w:eastAsia="Times New Roman" w:hAnsi="Times New Roman"/>
          <w:sz w:val="24"/>
          <w:szCs w:val="24"/>
          <w:lang w:eastAsia="hr-HR"/>
        </w:rPr>
        <w:t xml:space="preserve">bilogorska županija kao osnivač </w:t>
      </w:r>
      <w:r w:rsidR="00BE164C">
        <w:rPr>
          <w:rFonts w:ascii="Times New Roman" w:eastAsia="Times New Roman" w:hAnsi="Times New Roman"/>
          <w:sz w:val="24"/>
          <w:szCs w:val="24"/>
          <w:lang w:eastAsia="hr-HR"/>
        </w:rPr>
        <w:t>kroz postupak objedinjene javne nabave</w:t>
      </w:r>
      <w:r w:rsidR="00CD2156">
        <w:rPr>
          <w:rFonts w:ascii="Times New Roman" w:eastAsia="Times New Roman" w:hAnsi="Times New Roman"/>
          <w:sz w:val="24"/>
          <w:szCs w:val="24"/>
          <w:lang w:eastAsia="hr-HR"/>
        </w:rPr>
        <w:t xml:space="preserve"> energenata</w:t>
      </w:r>
      <w:r w:rsidR="00BE164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273F9F" w:rsidRPr="00273F9F" w:rsidRDefault="00273F9F" w:rsidP="00ED1B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V.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Ovaj Plan stupa na snagu danom donošenja, a primjen</w:t>
      </w:r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>jivati će</w:t>
      </w:r>
      <w:r w:rsidR="00BE164C">
        <w:rPr>
          <w:rFonts w:ascii="Times New Roman" w:eastAsia="Times New Roman" w:hAnsi="Times New Roman"/>
          <w:sz w:val="24"/>
          <w:szCs w:val="24"/>
          <w:lang w:eastAsia="hr-HR"/>
        </w:rPr>
        <w:t xml:space="preserve"> se od 1. siječnja 2019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. godine.</w:t>
      </w:r>
    </w:p>
    <w:p w:rsid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54F4" w:rsidRPr="00273F9F" w:rsidRDefault="002254F4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</w:p>
    <w:bookmarkEnd w:id="0"/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Default="00CF1522" w:rsidP="002254F4">
      <w:pPr>
        <w:spacing w:after="0" w:line="240" w:lineRule="auto"/>
        <w:ind w:left="7080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Predsjednica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 Školskog odbora:</w:t>
      </w:r>
    </w:p>
    <w:p w:rsidR="00ED1B37" w:rsidRPr="00273F9F" w:rsidRDefault="00ED1B37" w:rsidP="002254F4">
      <w:pPr>
        <w:spacing w:after="0" w:line="240" w:lineRule="auto"/>
        <w:ind w:left="7080"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7A2573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54F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54F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54F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BE164C">
        <w:rPr>
          <w:rFonts w:ascii="Times New Roman" w:eastAsia="Times New Roman" w:hAnsi="Times New Roman"/>
          <w:sz w:val="24"/>
          <w:szCs w:val="24"/>
          <w:lang w:eastAsia="hr-HR"/>
        </w:rPr>
        <w:t xml:space="preserve">Blaženka </w:t>
      </w:r>
      <w:proofErr w:type="spellStart"/>
      <w:r w:rsidR="00BE164C">
        <w:rPr>
          <w:rFonts w:ascii="Times New Roman" w:eastAsia="Times New Roman" w:hAnsi="Times New Roman"/>
          <w:sz w:val="24"/>
          <w:szCs w:val="24"/>
          <w:lang w:eastAsia="hr-HR"/>
        </w:rPr>
        <w:t>Orct</w:t>
      </w:r>
      <w:proofErr w:type="spellEnd"/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:rsidR="006B0D8C" w:rsidRPr="00273F9F" w:rsidRDefault="006B0D8C" w:rsidP="00273F9F">
      <w:pPr>
        <w:rPr>
          <w:rFonts w:ascii="Times New Roman" w:hAnsi="Times New Roman"/>
          <w:sz w:val="24"/>
          <w:szCs w:val="24"/>
        </w:rPr>
      </w:pPr>
    </w:p>
    <w:sectPr w:rsidR="006B0D8C" w:rsidRPr="00273F9F" w:rsidSect="00273F9F">
      <w:pgSz w:w="16838" w:h="11906" w:orient="landscape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66C"/>
    <w:multiLevelType w:val="hybridMultilevel"/>
    <w:tmpl w:val="672ED502"/>
    <w:lvl w:ilvl="0" w:tplc="403C97BA">
      <w:start w:val="4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F"/>
    <w:rsid w:val="000010AE"/>
    <w:rsid w:val="00012EB9"/>
    <w:rsid w:val="000160DA"/>
    <w:rsid w:val="00045270"/>
    <w:rsid w:val="0004669E"/>
    <w:rsid w:val="0004712C"/>
    <w:rsid w:val="00053088"/>
    <w:rsid w:val="000575E9"/>
    <w:rsid w:val="0007306A"/>
    <w:rsid w:val="000814EB"/>
    <w:rsid w:val="00097D19"/>
    <w:rsid w:val="000A29FA"/>
    <w:rsid w:val="000D58AD"/>
    <w:rsid w:val="00134496"/>
    <w:rsid w:val="00160DCD"/>
    <w:rsid w:val="00173041"/>
    <w:rsid w:val="001821E9"/>
    <w:rsid w:val="00184837"/>
    <w:rsid w:val="00186E56"/>
    <w:rsid w:val="001957D9"/>
    <w:rsid w:val="001A5278"/>
    <w:rsid w:val="001B424C"/>
    <w:rsid w:val="001B6B12"/>
    <w:rsid w:val="001E1262"/>
    <w:rsid w:val="001F4C7E"/>
    <w:rsid w:val="001F697A"/>
    <w:rsid w:val="002254F4"/>
    <w:rsid w:val="00226CF4"/>
    <w:rsid w:val="0022760A"/>
    <w:rsid w:val="00227CC3"/>
    <w:rsid w:val="002331C6"/>
    <w:rsid w:val="0027336A"/>
    <w:rsid w:val="00273F9F"/>
    <w:rsid w:val="00280CBD"/>
    <w:rsid w:val="00285E92"/>
    <w:rsid w:val="00293CF5"/>
    <w:rsid w:val="002946C6"/>
    <w:rsid w:val="002B0ECE"/>
    <w:rsid w:val="002B0FEF"/>
    <w:rsid w:val="002C125E"/>
    <w:rsid w:val="002D7B81"/>
    <w:rsid w:val="002E441C"/>
    <w:rsid w:val="002F35D4"/>
    <w:rsid w:val="00301381"/>
    <w:rsid w:val="00317427"/>
    <w:rsid w:val="003355F8"/>
    <w:rsid w:val="003418F0"/>
    <w:rsid w:val="0035778C"/>
    <w:rsid w:val="0037429D"/>
    <w:rsid w:val="003C4E88"/>
    <w:rsid w:val="003D46F6"/>
    <w:rsid w:val="003E6245"/>
    <w:rsid w:val="003F05A0"/>
    <w:rsid w:val="0041451A"/>
    <w:rsid w:val="00424351"/>
    <w:rsid w:val="0043758B"/>
    <w:rsid w:val="0044061C"/>
    <w:rsid w:val="00471C87"/>
    <w:rsid w:val="00482EB5"/>
    <w:rsid w:val="00484494"/>
    <w:rsid w:val="00494264"/>
    <w:rsid w:val="00494C99"/>
    <w:rsid w:val="004C61E7"/>
    <w:rsid w:val="004E0F45"/>
    <w:rsid w:val="004F0B35"/>
    <w:rsid w:val="00501AB4"/>
    <w:rsid w:val="00501E87"/>
    <w:rsid w:val="00511EC2"/>
    <w:rsid w:val="00520D18"/>
    <w:rsid w:val="00540DF4"/>
    <w:rsid w:val="0054667E"/>
    <w:rsid w:val="005470EB"/>
    <w:rsid w:val="00551E72"/>
    <w:rsid w:val="00564509"/>
    <w:rsid w:val="005700F8"/>
    <w:rsid w:val="005A4F0E"/>
    <w:rsid w:val="005F2D9D"/>
    <w:rsid w:val="0060037B"/>
    <w:rsid w:val="00665172"/>
    <w:rsid w:val="006763F7"/>
    <w:rsid w:val="00684A9D"/>
    <w:rsid w:val="00697322"/>
    <w:rsid w:val="006B0D8C"/>
    <w:rsid w:val="006C24AF"/>
    <w:rsid w:val="006E6B03"/>
    <w:rsid w:val="006F1CB4"/>
    <w:rsid w:val="00726054"/>
    <w:rsid w:val="0073301E"/>
    <w:rsid w:val="007417C2"/>
    <w:rsid w:val="00754B37"/>
    <w:rsid w:val="00781934"/>
    <w:rsid w:val="007A2573"/>
    <w:rsid w:val="007A5F3C"/>
    <w:rsid w:val="007B2988"/>
    <w:rsid w:val="007C6C3E"/>
    <w:rsid w:val="007D2840"/>
    <w:rsid w:val="007D5EB9"/>
    <w:rsid w:val="007F67C6"/>
    <w:rsid w:val="00803379"/>
    <w:rsid w:val="00811EBA"/>
    <w:rsid w:val="00824B50"/>
    <w:rsid w:val="00837484"/>
    <w:rsid w:val="00841757"/>
    <w:rsid w:val="00850B91"/>
    <w:rsid w:val="00852BD3"/>
    <w:rsid w:val="00853026"/>
    <w:rsid w:val="00861CD0"/>
    <w:rsid w:val="0086393C"/>
    <w:rsid w:val="008913E9"/>
    <w:rsid w:val="008A3132"/>
    <w:rsid w:val="008A44D5"/>
    <w:rsid w:val="008B0BD3"/>
    <w:rsid w:val="008C30C0"/>
    <w:rsid w:val="008D7212"/>
    <w:rsid w:val="008F46B3"/>
    <w:rsid w:val="008F4F1F"/>
    <w:rsid w:val="00902332"/>
    <w:rsid w:val="00910369"/>
    <w:rsid w:val="00912D62"/>
    <w:rsid w:val="00947E00"/>
    <w:rsid w:val="009739E7"/>
    <w:rsid w:val="0098584C"/>
    <w:rsid w:val="0098796D"/>
    <w:rsid w:val="00990A97"/>
    <w:rsid w:val="009A0A3A"/>
    <w:rsid w:val="009C337B"/>
    <w:rsid w:val="009C663F"/>
    <w:rsid w:val="009D021E"/>
    <w:rsid w:val="009D20C5"/>
    <w:rsid w:val="009E1008"/>
    <w:rsid w:val="009E141E"/>
    <w:rsid w:val="00A12007"/>
    <w:rsid w:val="00A23E72"/>
    <w:rsid w:val="00A32B51"/>
    <w:rsid w:val="00A470C3"/>
    <w:rsid w:val="00A52403"/>
    <w:rsid w:val="00A77EA8"/>
    <w:rsid w:val="00A80FA4"/>
    <w:rsid w:val="00A85A62"/>
    <w:rsid w:val="00A85C84"/>
    <w:rsid w:val="00A9276A"/>
    <w:rsid w:val="00AC51E0"/>
    <w:rsid w:val="00AE0704"/>
    <w:rsid w:val="00AE4DFB"/>
    <w:rsid w:val="00B150B0"/>
    <w:rsid w:val="00B219DE"/>
    <w:rsid w:val="00B30D7C"/>
    <w:rsid w:val="00B323E9"/>
    <w:rsid w:val="00B515FD"/>
    <w:rsid w:val="00BA2580"/>
    <w:rsid w:val="00BC7C76"/>
    <w:rsid w:val="00BD55F3"/>
    <w:rsid w:val="00BD7B23"/>
    <w:rsid w:val="00BE164C"/>
    <w:rsid w:val="00BF1617"/>
    <w:rsid w:val="00C02404"/>
    <w:rsid w:val="00C04B29"/>
    <w:rsid w:val="00C06D9F"/>
    <w:rsid w:val="00C11F35"/>
    <w:rsid w:val="00C1396C"/>
    <w:rsid w:val="00C2081C"/>
    <w:rsid w:val="00C26E98"/>
    <w:rsid w:val="00C40594"/>
    <w:rsid w:val="00C60022"/>
    <w:rsid w:val="00CB7551"/>
    <w:rsid w:val="00CD02AE"/>
    <w:rsid w:val="00CD2156"/>
    <w:rsid w:val="00CE6F07"/>
    <w:rsid w:val="00CE789D"/>
    <w:rsid w:val="00CF1522"/>
    <w:rsid w:val="00D04E39"/>
    <w:rsid w:val="00D10DB0"/>
    <w:rsid w:val="00D12DAA"/>
    <w:rsid w:val="00D2076C"/>
    <w:rsid w:val="00D42171"/>
    <w:rsid w:val="00D55681"/>
    <w:rsid w:val="00D646E1"/>
    <w:rsid w:val="00D876AC"/>
    <w:rsid w:val="00D9504B"/>
    <w:rsid w:val="00D975F1"/>
    <w:rsid w:val="00DA1EEC"/>
    <w:rsid w:val="00DE61A9"/>
    <w:rsid w:val="00DF650E"/>
    <w:rsid w:val="00E07ECC"/>
    <w:rsid w:val="00E21D0E"/>
    <w:rsid w:val="00E25F26"/>
    <w:rsid w:val="00E32103"/>
    <w:rsid w:val="00E42D8C"/>
    <w:rsid w:val="00E53FE4"/>
    <w:rsid w:val="00E70041"/>
    <w:rsid w:val="00E86E66"/>
    <w:rsid w:val="00EC22CC"/>
    <w:rsid w:val="00ED1B37"/>
    <w:rsid w:val="00ED6D76"/>
    <w:rsid w:val="00EF00A4"/>
    <w:rsid w:val="00EF3C0E"/>
    <w:rsid w:val="00F175F8"/>
    <w:rsid w:val="00F213EE"/>
    <w:rsid w:val="00F2599E"/>
    <w:rsid w:val="00F2673A"/>
    <w:rsid w:val="00F366A0"/>
    <w:rsid w:val="00F4244C"/>
    <w:rsid w:val="00F51CA2"/>
    <w:rsid w:val="00F72F8D"/>
    <w:rsid w:val="00FC49F1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6B0D8C"/>
    <w:rPr>
      <w:rFonts w:ascii="Calibri" w:eastAsia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semiHidden/>
    <w:rsid w:val="006B0D8C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6F07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9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90A9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6B0D8C"/>
    <w:rPr>
      <w:rFonts w:ascii="Calibri" w:eastAsia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semiHidden/>
    <w:rsid w:val="006B0D8C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6F07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9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90A9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a-1\Desktop\Predlo&#382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D83A-AC15-4C32-87D8-12823F28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116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zima-1</dc:creator>
  <cp:lastModifiedBy>zima-1</cp:lastModifiedBy>
  <cp:revision>28</cp:revision>
  <cp:lastPrinted>2016-12-21T12:42:00Z</cp:lastPrinted>
  <dcterms:created xsi:type="dcterms:W3CDTF">2016-01-21T12:25:00Z</dcterms:created>
  <dcterms:modified xsi:type="dcterms:W3CDTF">2018-12-21T07:08:00Z</dcterms:modified>
</cp:coreProperties>
</file>